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D978A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5941DD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Изображение Государственного Герба Республики Казахстан</w:t>
      </w:r>
    </w:p>
    <w:p w14:paraId="217B447A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0FED0C5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НАЦИОНАЛЬНЫЙ СТАНДАРТ РЕСПУБЛИКИ КАЗАХСТАН</w:t>
      </w:r>
    </w:p>
    <w:p w14:paraId="1A9BBDE1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50989">
        <w:rPr>
          <w:rFonts w:ascii="Times New Roman" w:eastAsia="Calibri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25792" behindDoc="0" locked="0" layoutInCell="1" allowOverlap="1" wp14:anchorId="2C1A379A" wp14:editId="0B776442">
                <wp:simplePos x="0" y="0"/>
                <wp:positionH relativeFrom="column">
                  <wp:posOffset>-205740</wp:posOffset>
                </wp:positionH>
                <wp:positionV relativeFrom="paragraph">
                  <wp:posOffset>-1270</wp:posOffset>
                </wp:positionV>
                <wp:extent cx="6029325" cy="1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9325" cy="1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1CDB6D" id="Прямая соединительная линия 1" o:spid="_x0000_s1026" style="position:absolute;z-index:251425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2pt,-.1pt" to="458.5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" strokeweight="1.5pt"/>
            </w:pict>
          </mc:Fallback>
        </mc:AlternateContent>
      </w:r>
    </w:p>
    <w:p w14:paraId="63D02FF0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4CBE3CD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CEF129A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AA983B2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42E3721" w14:textId="42737AB4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3371E8F" w14:textId="77777777" w:rsidR="00265730" w:rsidRPr="005941DD" w:rsidRDefault="00265730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4226AC4" w14:textId="3D98405D" w:rsidR="00550989" w:rsidRPr="005941DD" w:rsidRDefault="00550989" w:rsidP="00550989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60ACCBC1" w14:textId="7DE26D68" w:rsidR="0065389F" w:rsidRDefault="00265730" w:rsidP="00550989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>Б</w:t>
      </w:r>
      <w:r w:rsidR="00400D54">
        <w:rPr>
          <w:rFonts w:ascii="Times New Roman" w:eastAsia="Calibri" w:hAnsi="Times New Roman" w:cs="Times New Roman"/>
          <w:b/>
          <w:sz w:val="24"/>
          <w:szCs w:val="24"/>
          <w:lang w:val="kk-KZ"/>
        </w:rPr>
        <w:t>итум и битумные вяжущие</w:t>
      </w:r>
    </w:p>
    <w:p w14:paraId="66DB67B4" w14:textId="77777777" w:rsidR="00400D54" w:rsidRDefault="00400D54" w:rsidP="00550989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0B2A3F6A" w14:textId="731DFE2C" w:rsidR="00550989" w:rsidRPr="00265730" w:rsidRDefault="00265730" w:rsidP="00550989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ПОРЯДОК ОПРЕДЕЛЕНИЯ МАРКИ ПО КЛАССИФИКАЦИИ </w:t>
      </w:r>
      <w:r>
        <w:rPr>
          <w:rFonts w:ascii="Times New Roman" w:eastAsia="Calibri" w:hAnsi="Times New Roman" w:cs="Times New Roman"/>
          <w:b/>
          <w:sz w:val="24"/>
          <w:szCs w:val="24"/>
        </w:rPr>
        <w:t>PG</w:t>
      </w:r>
    </w:p>
    <w:p w14:paraId="6ECF6CC5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  <w:lang w:val="ru-RU"/>
        </w:rPr>
      </w:pPr>
    </w:p>
    <w:p w14:paraId="268CA24D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  <w:lang w:val="ru-RU"/>
        </w:rPr>
      </w:pPr>
    </w:p>
    <w:p w14:paraId="7C3B2AA0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04DF4759" w14:textId="77777777" w:rsidR="00550989" w:rsidRPr="005941DD" w:rsidRDefault="00550989" w:rsidP="00550989">
      <w:pPr>
        <w:tabs>
          <w:tab w:val="center" w:pos="4677"/>
          <w:tab w:val="right" w:pos="9355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СТ РК - ____</w:t>
      </w:r>
    </w:p>
    <w:p w14:paraId="04C0C155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1C57C7E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045EAD4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54EA6FF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56978A0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5941DD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Настоящий стандарт не подлежит применению до его утверждения </w:t>
      </w:r>
    </w:p>
    <w:p w14:paraId="7A4572DB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5542881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8A2BAE7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5E8E1D2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22C0E14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F24F879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85D0051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2E1EC67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037287A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F1889DE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B6DD04E" w14:textId="549C459D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A2786EF" w14:textId="77777777" w:rsidR="00265730" w:rsidRPr="005941DD" w:rsidRDefault="00265730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EDD2531" w14:textId="77777777" w:rsidR="00550989" w:rsidRPr="005941DD" w:rsidRDefault="00550989" w:rsidP="00550989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4E88F03" w14:textId="77777777" w:rsidR="00550989" w:rsidRPr="005941DD" w:rsidRDefault="00550989" w:rsidP="00550989">
      <w:pPr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 w:eastAsia="ru-RU"/>
        </w:rPr>
        <w:t>Комитет технического регулирования и метрологии</w:t>
      </w:r>
    </w:p>
    <w:p w14:paraId="08C32123" w14:textId="77777777" w:rsidR="00550989" w:rsidRPr="005941DD" w:rsidRDefault="00550989" w:rsidP="00550989">
      <w:pPr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 w:eastAsia="ru-RU"/>
        </w:rPr>
        <w:t>Министерства торговли и интеграции</w:t>
      </w:r>
    </w:p>
    <w:p w14:paraId="40DAF449" w14:textId="77777777" w:rsidR="00550989" w:rsidRPr="005941DD" w:rsidRDefault="00550989" w:rsidP="00550989">
      <w:pPr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 w:eastAsia="ru-RU"/>
        </w:rPr>
        <w:t xml:space="preserve"> Республики Казахстан</w:t>
      </w:r>
    </w:p>
    <w:p w14:paraId="2ADA73AE" w14:textId="77777777" w:rsidR="00550989" w:rsidRPr="005941DD" w:rsidRDefault="00550989" w:rsidP="00550989">
      <w:pPr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 w:eastAsia="ru-RU"/>
        </w:rPr>
        <w:t>(Госстандарт)</w:t>
      </w:r>
    </w:p>
    <w:p w14:paraId="1994A7EA" w14:textId="29702BB5" w:rsidR="00550989" w:rsidRPr="005941DD" w:rsidRDefault="00550989" w:rsidP="00550989">
      <w:pPr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14:paraId="4F499106" w14:textId="77777777" w:rsidR="00265730" w:rsidRPr="005941DD" w:rsidRDefault="00265730" w:rsidP="00550989">
      <w:pPr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14:paraId="76FA7D58" w14:textId="544D7DF4" w:rsidR="00550989" w:rsidRPr="005941DD" w:rsidRDefault="00550989" w:rsidP="00550989">
      <w:pPr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 w:eastAsia="ru-RU"/>
        </w:rPr>
        <w:t xml:space="preserve">г. Астана </w:t>
      </w:r>
    </w:p>
    <w:p w14:paraId="3BE5CD43" w14:textId="7A005216" w:rsidR="00265730" w:rsidRPr="005941DD" w:rsidRDefault="00265730" w:rsidP="00550989">
      <w:pPr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14:paraId="795A1285" w14:textId="77777777" w:rsidR="00265730" w:rsidRPr="005941DD" w:rsidRDefault="00265730" w:rsidP="00550989">
      <w:pPr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14:paraId="6F2B2714" w14:textId="77777777" w:rsidR="00550989" w:rsidRPr="005941DD" w:rsidRDefault="00550989" w:rsidP="0055098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 w:eastAsia="ru-RU"/>
        </w:rPr>
        <w:lastRenderedPageBreak/>
        <w:t xml:space="preserve">Предисловие </w:t>
      </w:r>
    </w:p>
    <w:p w14:paraId="65871E68" w14:textId="77777777" w:rsidR="00550989" w:rsidRPr="005941DD" w:rsidRDefault="00550989" w:rsidP="00550989">
      <w:pPr>
        <w:ind w:firstLine="540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14:paraId="0BA65B2B" w14:textId="77777777" w:rsidR="00550989" w:rsidRPr="005941DD" w:rsidRDefault="00550989" w:rsidP="0065389F">
      <w:pPr>
        <w:tabs>
          <w:tab w:val="left" w:pos="922"/>
        </w:tabs>
        <w:ind w:right="20"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 w:eastAsia="ru-RU"/>
        </w:rPr>
        <w:t xml:space="preserve">1 РАЗРАБОТАН И </w:t>
      </w:r>
      <w:r w:rsidRPr="005941D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ВНЕСЕН </w:t>
      </w:r>
      <w:r w:rsidRPr="005941DD">
        <w:rPr>
          <w:rFonts w:ascii="Times New Roman" w:hAnsi="Times New Roman" w:cs="Times New Roman"/>
          <w:sz w:val="24"/>
          <w:szCs w:val="24"/>
          <w:lang w:val="ru-RU" w:eastAsia="ru-RU"/>
        </w:rPr>
        <w:t>АО «Казахстанский дорожный научно-исследовательский институт»</w:t>
      </w:r>
    </w:p>
    <w:p w14:paraId="08043CDE" w14:textId="77777777" w:rsidR="00550989" w:rsidRPr="005941DD" w:rsidRDefault="00550989" w:rsidP="0065389F">
      <w:pPr>
        <w:tabs>
          <w:tab w:val="left" w:pos="922"/>
        </w:tabs>
        <w:ind w:right="20"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14:paraId="259FC5A0" w14:textId="78FE0B1B" w:rsidR="00550989" w:rsidRPr="005941DD" w:rsidRDefault="00550989" w:rsidP="0065389F">
      <w:pPr>
        <w:tabs>
          <w:tab w:val="left" w:pos="835"/>
        </w:tabs>
        <w:ind w:right="20"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941D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2 УТВЕРЖДЕН И ВВЕДЕН В ДЕЙСТВИЕ </w:t>
      </w:r>
      <w:r w:rsidRPr="005941DD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Приказом Председателя Комитета технического регулирования и метрологии Министерства торговли и интеграции Республики Казахстан от «_» ____ 2024 года № __.</w:t>
      </w:r>
    </w:p>
    <w:p w14:paraId="7D6D4EB5" w14:textId="77777777" w:rsidR="00550989" w:rsidRPr="005941DD" w:rsidRDefault="00550989" w:rsidP="0065389F">
      <w:pPr>
        <w:tabs>
          <w:tab w:val="left" w:pos="835"/>
        </w:tabs>
        <w:ind w:right="20"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14:paraId="65716FCF" w14:textId="78206F70" w:rsidR="00550989" w:rsidRPr="00265730" w:rsidRDefault="00550989" w:rsidP="0065389F">
      <w:pPr>
        <w:tabs>
          <w:tab w:val="left" w:pos="835"/>
        </w:tabs>
        <w:ind w:right="20" w:firstLine="567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 w:eastAsia="ru-RU"/>
        </w:rPr>
        <w:t>3</w:t>
      </w:r>
      <w:r w:rsidRPr="005941D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Настоящий стандарт разработан с учетом требований </w:t>
      </w:r>
      <w:r w:rsidRPr="005941D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ГОСТ Р </w:t>
      </w:r>
      <w:r w:rsidR="00265730">
        <w:rPr>
          <w:rFonts w:ascii="Times New Roman" w:hAnsi="Times New Roman" w:cs="Times New Roman"/>
          <w:bCs/>
          <w:sz w:val="24"/>
          <w:szCs w:val="24"/>
          <w:lang w:val="ru-RU" w:eastAsia="ru-RU"/>
        </w:rPr>
        <w:t>58400.3-2019 «</w:t>
      </w:r>
      <w:proofErr w:type="gramStart"/>
      <w:r w:rsidR="00265730">
        <w:rPr>
          <w:rFonts w:ascii="Times New Roman" w:hAnsi="Times New Roman" w:cs="Times New Roman"/>
          <w:bCs/>
          <w:sz w:val="24"/>
          <w:szCs w:val="24"/>
          <w:lang w:val="ru-RU" w:eastAsia="ru-RU"/>
        </w:rPr>
        <w:t>Материалы</w:t>
      </w:r>
      <w:proofErr w:type="gramEnd"/>
      <w:r w:rsidR="00265730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вяжущие нефтяные битумные</w:t>
      </w:r>
      <w:r w:rsidR="005941DD">
        <w:rPr>
          <w:rFonts w:ascii="Times New Roman" w:hAnsi="Times New Roman" w:cs="Times New Roman"/>
          <w:bCs/>
          <w:sz w:val="24"/>
          <w:szCs w:val="24"/>
          <w:lang w:val="ru-RU" w:eastAsia="ru-RU"/>
        </w:rPr>
        <w:t>.</w:t>
      </w:r>
      <w:r w:rsidR="00265730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Порядок определения марки</w:t>
      </w:r>
      <w:r w:rsidR="005941DD">
        <w:rPr>
          <w:rFonts w:ascii="Times New Roman" w:hAnsi="Times New Roman" w:cs="Times New Roman"/>
          <w:bCs/>
          <w:sz w:val="24"/>
          <w:szCs w:val="24"/>
          <w:lang w:val="ru-RU" w:eastAsia="ru-RU"/>
        </w:rPr>
        <w:t>».</w:t>
      </w:r>
    </w:p>
    <w:p w14:paraId="4BDB545B" w14:textId="77777777" w:rsidR="00550989" w:rsidRPr="005941DD" w:rsidRDefault="00550989" w:rsidP="0065389F">
      <w:pPr>
        <w:tabs>
          <w:tab w:val="left" w:pos="567"/>
        </w:tabs>
        <w:ind w:firstLine="567"/>
        <w:outlineLvl w:val="2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bookmarkStart w:id="0" w:name="_Toc494286439"/>
    </w:p>
    <w:bookmarkEnd w:id="0"/>
    <w:p w14:paraId="38400013" w14:textId="77777777" w:rsidR="00550989" w:rsidRPr="005941DD" w:rsidRDefault="00550989" w:rsidP="0065389F">
      <w:pPr>
        <w:shd w:val="clear" w:color="auto" w:fill="FFFFFF"/>
        <w:ind w:firstLine="567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5941D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4 ВВЕДЕН ВПЕРВЫЕ </w:t>
      </w:r>
    </w:p>
    <w:p w14:paraId="0A4FAAA7" w14:textId="77777777" w:rsidR="00550989" w:rsidRPr="005941DD" w:rsidRDefault="00550989" w:rsidP="00550989">
      <w:pPr>
        <w:tabs>
          <w:tab w:val="left" w:pos="567"/>
        </w:tabs>
        <w:ind w:left="284" w:firstLine="567"/>
        <w:outlineLvl w:val="2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2D5282AA" w14:textId="77777777" w:rsidR="00550989" w:rsidRPr="005941DD" w:rsidRDefault="00550989" w:rsidP="00550989">
      <w:pPr>
        <w:ind w:firstLine="709"/>
        <w:rPr>
          <w:rFonts w:ascii="Times New Roman" w:hAnsi="Times New Roman" w:cs="Times New Roman"/>
          <w:i/>
          <w:sz w:val="24"/>
          <w:lang w:val="ru-RU" w:bidi="en-US"/>
        </w:rPr>
      </w:pPr>
    </w:p>
    <w:p w14:paraId="516B7DDC" w14:textId="77777777" w:rsidR="00550989" w:rsidRPr="00400D54" w:rsidRDefault="00550989" w:rsidP="00550989">
      <w:pPr>
        <w:ind w:firstLine="709"/>
        <w:rPr>
          <w:rFonts w:ascii="Times New Roman" w:hAnsi="Times New Roman" w:cs="Times New Roman"/>
          <w:i/>
          <w:sz w:val="24"/>
          <w:szCs w:val="24"/>
          <w:lang w:val="ru-RU" w:bidi="en-US"/>
        </w:rPr>
      </w:pPr>
    </w:p>
    <w:p w14:paraId="447B0B8C" w14:textId="77777777" w:rsidR="00400D54" w:rsidRPr="00400D54" w:rsidRDefault="00400D54" w:rsidP="00400D54">
      <w:pPr>
        <w:pStyle w:val="ac"/>
        <w:ind w:firstLine="709"/>
        <w:rPr>
          <w:rFonts w:ascii="Times New Roman" w:eastAsiaTheme="minorEastAsia" w:hAnsi="Times New Roman" w:cs="Times New Roman"/>
          <w:i/>
          <w:sz w:val="24"/>
          <w:szCs w:val="24"/>
          <w:lang w:val="ru-RU" w:bidi="en-US"/>
        </w:rPr>
      </w:pPr>
      <w:r w:rsidRPr="00400D54">
        <w:rPr>
          <w:rFonts w:ascii="Times New Roman" w:eastAsiaTheme="minorEastAsia" w:hAnsi="Times New Roman" w:cs="Times New Roman"/>
          <w:i/>
          <w:sz w:val="24"/>
          <w:szCs w:val="24"/>
          <w:lang w:val="ru-RU" w:bidi="en-US"/>
        </w:rPr>
        <w:t>Информация об изменениях к настоящему стандарту публикуется в ежегодно издаваемом каталоге документов по стандартизации, а текст изменений и поправок – в периодически издаваемых информационных указателях стандартов. В случае пересмотра (замены) или отмены настоящего стандарта соответствующее уведомление будет опубликовано в периодически издаваемых информационных указателях стандартов.</w:t>
      </w:r>
    </w:p>
    <w:p w14:paraId="5734D1F6" w14:textId="77777777" w:rsidR="00550989" w:rsidRPr="005941DD" w:rsidRDefault="00550989" w:rsidP="00550989">
      <w:pPr>
        <w:shd w:val="clear" w:color="auto" w:fill="FFFFFF"/>
        <w:spacing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067BD02" w14:textId="77777777" w:rsidR="00550989" w:rsidRPr="005941DD" w:rsidRDefault="00550989" w:rsidP="00550989">
      <w:pPr>
        <w:shd w:val="clear" w:color="auto" w:fill="FFFFFF"/>
        <w:spacing w:line="259" w:lineRule="auto"/>
        <w:ind w:firstLine="567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6CACC1E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D05854B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7D78BC1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319282D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72747FA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900FE97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633A63F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67D8BFD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9703F3A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2367781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E9344C4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2C1CFD3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04E831B" w14:textId="76DD3BEE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05104E9" w14:textId="77777777" w:rsidR="00902EAE" w:rsidRPr="005941DD" w:rsidRDefault="00902EAE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F087827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2F645BD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CDE27C6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1A88EAD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A766214" w14:textId="0BAC631C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F62D899" w14:textId="77777777" w:rsidR="00265730" w:rsidRPr="00265730" w:rsidRDefault="00265730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A9D944D" w14:textId="77777777" w:rsidR="00550989" w:rsidRPr="005941DD" w:rsidRDefault="00550989" w:rsidP="0055098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7AFBB63" w14:textId="77777777" w:rsidR="004A35E5" w:rsidRDefault="00550989" w:rsidP="00550989">
      <w:pPr>
        <w:ind w:firstLine="567"/>
        <w:rPr>
          <w:rFonts w:ascii="Times New Roman" w:eastAsia="Calibri" w:hAnsi="Times New Roman" w:cs="Times New Roman"/>
          <w:sz w:val="24"/>
          <w:szCs w:val="24"/>
          <w:lang w:val="ru-RU"/>
        </w:rPr>
        <w:sectPr w:rsidR="004A35E5" w:rsidSect="004A35E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418" w:right="1418" w:bottom="1418" w:left="1134" w:header="1021" w:footer="1021" w:gutter="0"/>
          <w:pgNumType w:start="3"/>
          <w:cols w:space="60"/>
          <w:noEndnote/>
          <w:titlePg/>
          <w:docGrid w:linePitch="299"/>
        </w:sectPr>
      </w:pPr>
      <w:r w:rsidRPr="005941DD">
        <w:rPr>
          <w:rFonts w:ascii="Times New Roman" w:eastAsia="Calibri" w:hAnsi="Times New Roman" w:cs="Times New Roman"/>
          <w:sz w:val="24"/>
          <w:szCs w:val="24"/>
          <w:lang w:val="ru-RU"/>
        </w:rPr>
        <w:t>Настоящий стандарт не может быть полностью или частично воспроизведены, тиражированы и распространены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Казахстан.</w:t>
      </w:r>
    </w:p>
    <w:p w14:paraId="7C61E32D" w14:textId="66B9FFCA" w:rsidR="00056CE4" w:rsidRPr="005941DD" w:rsidRDefault="00792D65" w:rsidP="00056CE4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НАЦИОНАЛЬ</w:t>
      </w:r>
      <w:r w:rsidR="00214A7F"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t>НЫЙ СТАНДАРТ</w:t>
      </w:r>
      <w:r w:rsidR="00056CE4"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РЕСПУБЛИКИ КАЗАХСТАН</w:t>
      </w:r>
    </w:p>
    <w:p w14:paraId="525540DD" w14:textId="77777777" w:rsidR="00056CE4" w:rsidRPr="005941DD" w:rsidRDefault="00056CE4" w:rsidP="00056CE4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t>________________________________________________________________________</w:t>
      </w:r>
    </w:p>
    <w:p w14:paraId="4CACAF40" w14:textId="77777777" w:rsidR="00456E67" w:rsidRPr="005941DD" w:rsidRDefault="00456E67" w:rsidP="00056CE4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1" w:name="bookmark4"/>
    </w:p>
    <w:bookmarkEnd w:id="1"/>
    <w:p w14:paraId="56CEA998" w14:textId="56EF4B2D" w:rsidR="0065389F" w:rsidRDefault="001564D7" w:rsidP="00995DB8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eastAsia="Calibri" w:hAnsi="Times New Roman" w:cs="Times New Roman"/>
          <w:b/>
          <w:sz w:val="24"/>
          <w:szCs w:val="24"/>
          <w:lang w:val="ru-RU"/>
        </w:rPr>
        <w:t>Б</w:t>
      </w:r>
      <w:r w:rsidR="0065389F" w:rsidRPr="005941DD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итум и битумные вяжущие</w:t>
      </w:r>
    </w:p>
    <w:p w14:paraId="3523E86C" w14:textId="77777777" w:rsidR="0065389F" w:rsidRDefault="0065389F" w:rsidP="00995DB8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1DFB3A27" w14:textId="69ED7C83" w:rsidR="00056CE4" w:rsidRPr="005941DD" w:rsidRDefault="001564D7" w:rsidP="00995DB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ПОРЯДОК ОПРЕДЕЛЕНИЯ МАРКИ ПО КЛАССИФИКАЦИИ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PG</w:t>
      </w:r>
      <w:r w:rsidRPr="005941DD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056CE4" w:rsidRPr="005941D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__</w:t>
      </w:r>
      <w:r w:rsidR="00056CE4" w:rsidRPr="005941DD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</w:t>
      </w:r>
    </w:p>
    <w:p w14:paraId="49F2B027" w14:textId="77777777" w:rsidR="00056CE4" w:rsidRPr="005941DD" w:rsidRDefault="00056CE4" w:rsidP="00056CE4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</w:t>
      </w:r>
    </w:p>
    <w:p w14:paraId="40C04F6B" w14:textId="0F78C6D1" w:rsidR="00056CE4" w:rsidRPr="005941DD" w:rsidRDefault="00056CE4" w:rsidP="0069676E">
      <w:pPr>
        <w:ind w:firstLine="567"/>
        <w:jc w:val="right"/>
        <w:rPr>
          <w:rStyle w:val="FontStyle30"/>
          <w:rFonts w:ascii="Times New Roman" w:eastAsia="Times New Roman" w:hAnsi="Times New Roman" w:cs="Times New Roman"/>
          <w:color w:val="auto"/>
          <w:lang w:val="ru-RU"/>
        </w:rPr>
      </w:pPr>
      <w:r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Дата введения _________</w:t>
      </w:r>
    </w:p>
    <w:p w14:paraId="2CB399E8" w14:textId="77777777" w:rsidR="00056CE4" w:rsidRPr="005941DD" w:rsidRDefault="00056CE4" w:rsidP="00056CE4">
      <w:pPr>
        <w:pStyle w:val="Style18"/>
        <w:ind w:firstLine="567"/>
        <w:rPr>
          <w:rStyle w:val="FontStyle30"/>
          <w:rFonts w:ascii="Times New Roman" w:hAnsi="Times New Roman" w:cs="Times New Roman"/>
          <w:noProof/>
          <w:lang w:val="ru-RU"/>
        </w:rPr>
      </w:pPr>
    </w:p>
    <w:p w14:paraId="0124318D" w14:textId="77777777" w:rsidR="00056CE4" w:rsidRPr="005941DD" w:rsidRDefault="00056CE4" w:rsidP="00056CE4">
      <w:pPr>
        <w:pStyle w:val="Style18"/>
        <w:ind w:firstLine="567"/>
        <w:rPr>
          <w:rStyle w:val="FontStyle30"/>
          <w:rFonts w:ascii="Times New Roman" w:hAnsi="Times New Roman" w:cs="Times New Roman"/>
          <w:lang w:val="ru-RU"/>
        </w:rPr>
      </w:pPr>
      <w:r w:rsidRPr="005941DD">
        <w:rPr>
          <w:rStyle w:val="FontStyle30"/>
          <w:rFonts w:ascii="Times New Roman" w:hAnsi="Times New Roman" w:cs="Times New Roman"/>
          <w:noProof/>
          <w:lang w:val="ru-RU"/>
        </w:rPr>
        <w:t>1</w:t>
      </w:r>
      <w:r w:rsidRPr="005941DD">
        <w:rPr>
          <w:rStyle w:val="FontStyle30"/>
          <w:rFonts w:ascii="Times New Roman" w:hAnsi="Times New Roman" w:cs="Times New Roman"/>
          <w:lang w:val="ru-RU"/>
        </w:rPr>
        <w:t xml:space="preserve"> Область применения</w:t>
      </w:r>
    </w:p>
    <w:p w14:paraId="648DA0A6" w14:textId="77777777" w:rsidR="00056CE4" w:rsidRPr="005941DD" w:rsidRDefault="00056CE4" w:rsidP="00056CE4">
      <w:pPr>
        <w:pStyle w:val="Style17"/>
        <w:ind w:firstLine="567"/>
        <w:rPr>
          <w:rStyle w:val="FontStyle33"/>
          <w:rFonts w:ascii="Times New Roman" w:hAnsi="Times New Roman" w:cs="Times New Roman"/>
          <w:lang w:val="ru-RU" w:eastAsia="en-US"/>
        </w:rPr>
      </w:pPr>
    </w:p>
    <w:p w14:paraId="4B1450EB" w14:textId="26E167FD" w:rsidR="00BE3D5C" w:rsidRPr="00615197" w:rsidRDefault="00FC615B" w:rsidP="00FC615B">
      <w:pPr>
        <w:pStyle w:val="Style18"/>
        <w:ind w:firstLine="567"/>
        <w:rPr>
          <w:rFonts w:ascii="Times New Roman" w:eastAsia="Times New Roman" w:hAnsi="Times New Roman" w:cs="Times New Roman"/>
          <w:lang w:val="ru-RU"/>
        </w:rPr>
      </w:pPr>
      <w:r w:rsidRPr="005941DD">
        <w:rPr>
          <w:rFonts w:ascii="Times New Roman" w:eastAsia="Times New Roman" w:hAnsi="Times New Roman" w:cs="Times New Roman"/>
          <w:lang w:val="ru-RU"/>
        </w:rPr>
        <w:t xml:space="preserve">Настоящий стандарт распространяется на </w:t>
      </w:r>
      <w:r w:rsidR="00615197">
        <w:rPr>
          <w:rFonts w:ascii="Times New Roman" w:eastAsia="Times New Roman" w:hAnsi="Times New Roman" w:cs="Times New Roman"/>
          <w:lang w:val="kk-KZ"/>
        </w:rPr>
        <w:t xml:space="preserve">нефтяные битумные вяжущие материалы </w:t>
      </w:r>
      <w:r w:rsidR="00615197">
        <w:rPr>
          <w:rFonts w:ascii="Times New Roman" w:eastAsia="Times New Roman" w:hAnsi="Times New Roman" w:cs="Times New Roman"/>
          <w:lang w:val="ru-RU"/>
        </w:rPr>
        <w:t xml:space="preserve">(далее </w:t>
      </w:r>
      <w:r w:rsidR="00400D54">
        <w:rPr>
          <w:rFonts w:ascii="Times New Roman" w:eastAsia="Times New Roman" w:hAnsi="Times New Roman" w:cs="Times New Roman"/>
          <w:lang w:val="ru-RU"/>
        </w:rPr>
        <w:t xml:space="preserve">- </w:t>
      </w:r>
      <w:r w:rsidR="00615197">
        <w:rPr>
          <w:rFonts w:ascii="Times New Roman" w:eastAsia="Times New Roman" w:hAnsi="Times New Roman" w:cs="Times New Roman"/>
          <w:lang w:val="ru-RU"/>
        </w:rPr>
        <w:t xml:space="preserve">битумные вяжущие), предназначенные в качестве вяжущего материала при строительстве, ремонте и реконструкции дорожных покрытий и оснований, и устанавливает порядок проведения испытаний и расчетов для определения марки битумного вяжущего согласно классификациям.  </w:t>
      </w:r>
    </w:p>
    <w:p w14:paraId="0BA42B7A" w14:textId="77777777" w:rsidR="00FC615B" w:rsidRPr="005941DD" w:rsidRDefault="00FC615B" w:rsidP="00FC615B">
      <w:pPr>
        <w:pStyle w:val="Style18"/>
        <w:ind w:firstLine="567"/>
        <w:rPr>
          <w:rStyle w:val="FontStyle30"/>
          <w:rFonts w:ascii="Times New Roman" w:hAnsi="Times New Roman" w:cs="Times New Roman"/>
          <w:noProof/>
          <w:sz w:val="16"/>
          <w:szCs w:val="16"/>
          <w:lang w:val="ru-RU"/>
        </w:rPr>
      </w:pPr>
    </w:p>
    <w:p w14:paraId="172DD905" w14:textId="77777777" w:rsidR="00056CE4" w:rsidRPr="009F2B57" w:rsidRDefault="00056CE4" w:rsidP="00056CE4">
      <w:pPr>
        <w:pStyle w:val="Style18"/>
        <w:ind w:firstLine="567"/>
        <w:rPr>
          <w:rStyle w:val="FontStyle30"/>
          <w:rFonts w:ascii="Times New Roman" w:hAnsi="Times New Roman" w:cs="Times New Roman"/>
          <w:lang w:val="ru-RU"/>
        </w:rPr>
      </w:pPr>
      <w:r w:rsidRPr="009F2B57">
        <w:rPr>
          <w:rStyle w:val="FontStyle30"/>
          <w:rFonts w:ascii="Times New Roman" w:hAnsi="Times New Roman" w:cs="Times New Roman"/>
          <w:noProof/>
          <w:lang w:val="ru-RU"/>
        </w:rPr>
        <w:t>2</w:t>
      </w:r>
      <w:r w:rsidRPr="009F2B57">
        <w:rPr>
          <w:rStyle w:val="FontStyle30"/>
          <w:rFonts w:ascii="Times New Roman" w:hAnsi="Times New Roman" w:cs="Times New Roman"/>
          <w:lang w:val="ru-RU"/>
        </w:rPr>
        <w:t xml:space="preserve"> Нормативные ссылки</w:t>
      </w:r>
    </w:p>
    <w:p w14:paraId="54EB41FF" w14:textId="77777777" w:rsidR="00056CE4" w:rsidRPr="009F2B57" w:rsidRDefault="00056CE4" w:rsidP="00056CE4">
      <w:pPr>
        <w:pStyle w:val="Style17"/>
        <w:ind w:firstLine="567"/>
        <w:rPr>
          <w:rStyle w:val="FontStyle33"/>
          <w:rFonts w:ascii="Times New Roman" w:hAnsi="Times New Roman" w:cs="Times New Roman"/>
          <w:sz w:val="24"/>
          <w:szCs w:val="24"/>
          <w:lang w:val="ru-RU" w:eastAsia="en-US"/>
        </w:rPr>
      </w:pPr>
    </w:p>
    <w:p w14:paraId="6C6E7501" w14:textId="39777D1F" w:rsidR="009B5B3C" w:rsidRPr="009F2B57" w:rsidRDefault="009B5B3C" w:rsidP="003C6C57">
      <w:pPr>
        <w:pStyle w:val="Style12"/>
        <w:ind w:firstLine="567"/>
        <w:rPr>
          <w:rStyle w:val="FontStyle33"/>
          <w:rFonts w:ascii="Times New Roman" w:hAnsi="Times New Roman" w:cs="Times New Roman"/>
          <w:sz w:val="24"/>
          <w:szCs w:val="24"/>
          <w:lang w:val="ru-RU" w:eastAsia="en-US"/>
        </w:rPr>
      </w:pPr>
      <w:r w:rsidRPr="009F2B57">
        <w:rPr>
          <w:rStyle w:val="FontStyle33"/>
          <w:rFonts w:ascii="Times New Roman" w:hAnsi="Times New Roman" w:cs="Times New Roman"/>
          <w:sz w:val="24"/>
          <w:szCs w:val="24"/>
          <w:lang w:val="ru-RU" w:eastAsia="en-US"/>
        </w:rPr>
        <w:t xml:space="preserve">Для применения настоящего стандарта </w:t>
      </w:r>
      <w:r w:rsidR="00615197" w:rsidRPr="009F2B57">
        <w:rPr>
          <w:rStyle w:val="FontStyle33"/>
          <w:rFonts w:ascii="Times New Roman" w:hAnsi="Times New Roman" w:cs="Times New Roman"/>
          <w:sz w:val="24"/>
          <w:szCs w:val="24"/>
          <w:lang w:val="ru-RU" w:eastAsia="en-US"/>
        </w:rPr>
        <w:t>использованы</w:t>
      </w:r>
      <w:r w:rsidRPr="009F2B57">
        <w:rPr>
          <w:rStyle w:val="FontStyle33"/>
          <w:rFonts w:ascii="Times New Roman" w:hAnsi="Times New Roman" w:cs="Times New Roman"/>
          <w:sz w:val="24"/>
          <w:szCs w:val="24"/>
          <w:lang w:val="ru-RU" w:eastAsia="en-US"/>
        </w:rPr>
        <w:t xml:space="preserve"> следующие ссылочные документы по стандартизации:</w:t>
      </w:r>
    </w:p>
    <w:p w14:paraId="26284E88" w14:textId="77777777" w:rsidR="00400D54" w:rsidRPr="009F2B57" w:rsidRDefault="00400D54" w:rsidP="00DB13FC">
      <w:pPr>
        <w:pStyle w:val="Style12"/>
        <w:ind w:firstLine="567"/>
        <w:rPr>
          <w:rFonts w:ascii="Times New Roman" w:hAnsi="Times New Roman" w:cs="Times New Roman"/>
          <w:lang w:val="ru-RU"/>
        </w:rPr>
      </w:pPr>
      <w:bookmarkStart w:id="2" w:name="_Hlk122262840"/>
      <w:r w:rsidRPr="009F2B57">
        <w:rPr>
          <w:rFonts w:ascii="Times New Roman" w:hAnsi="Times New Roman" w:cs="Times New Roman"/>
          <w:lang w:val="ru-RU"/>
        </w:rPr>
        <w:t>СТ РК 2534-2014 Битумы и битумные вяжущие. Битумы нефтяные модифицированные, дорожные. Технические условия.</w:t>
      </w:r>
    </w:p>
    <w:p w14:paraId="2ECEAB35" w14:textId="77777777" w:rsidR="009F2B57" w:rsidRPr="009F2B57" w:rsidRDefault="009F2B57" w:rsidP="009F2B57">
      <w:pPr>
        <w:ind w:firstLine="567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 w:rsidRPr="009F2B5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СТ РК 3997-2024 Смеси асфальтобетонные дорожные и асфальтобетон. Система объемно-функционального проектирования. Технические требования.</w:t>
      </w:r>
    </w:p>
    <w:p w14:paraId="498AD6B0" w14:textId="77777777" w:rsidR="009F2B57" w:rsidRPr="009F2B57" w:rsidRDefault="009F2B57" w:rsidP="009F2B57">
      <w:pPr>
        <w:ind w:firstLine="567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 w:rsidRPr="009F2B5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СТ РК 3998-2024 Дороги автомобильные общего пользования. </w:t>
      </w:r>
      <w:proofErr w:type="gramStart"/>
      <w:r w:rsidRPr="009F2B5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Материалы</w:t>
      </w:r>
      <w:proofErr w:type="gramEnd"/>
      <w:r w:rsidRPr="009F2B5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вяжущие нефтяные битумные. Метод определения упругих свойств при многократных сдвиговых нагрузках (MSCR) с использованием динамического сдвигового реометра (DSR).</w:t>
      </w:r>
    </w:p>
    <w:p w14:paraId="52489C9F" w14:textId="4D8F5708" w:rsidR="009F2B57" w:rsidRPr="009F2B57" w:rsidRDefault="009F2B57" w:rsidP="009F2B57">
      <w:pPr>
        <w:ind w:firstLine="567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9F2B57">
        <w:rPr>
          <w:rFonts w:ascii="Times New Roman" w:eastAsia="Arial Unicode MS" w:hAnsi="Times New Roman" w:cs="Times New Roman"/>
          <w:sz w:val="24"/>
          <w:szCs w:val="24"/>
          <w:lang w:val="ru-RU"/>
        </w:rPr>
        <w:t>СТ РК Битум и битумные вяжущие. Технические условия с учетом уровней эксплуатационных транспортных нагрузок</w:t>
      </w:r>
      <w:r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-</w:t>
      </w:r>
      <w:r w:rsidRPr="009F2B57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Подлежит публикации</w:t>
      </w:r>
      <w:r>
        <w:rPr>
          <w:rFonts w:ascii="Times New Roman" w:eastAsia="Arial Unicode MS" w:hAnsi="Times New Roman" w:cs="Times New Roman"/>
          <w:sz w:val="24"/>
          <w:szCs w:val="24"/>
          <w:lang w:val="ru-RU"/>
        </w:rPr>
        <w:t>.</w:t>
      </w:r>
    </w:p>
    <w:p w14:paraId="69A8AE11" w14:textId="1F6DF682" w:rsidR="00467D57" w:rsidRPr="009F2B57" w:rsidRDefault="00615197" w:rsidP="00DB13FC">
      <w:pPr>
        <w:pStyle w:val="Style12"/>
        <w:ind w:firstLine="567"/>
        <w:rPr>
          <w:rFonts w:ascii="Times New Roman" w:hAnsi="Times New Roman" w:cs="Times New Roman"/>
          <w:bCs/>
          <w:lang w:val="ru-RU"/>
        </w:rPr>
      </w:pPr>
      <w:r w:rsidRPr="009F2B57">
        <w:rPr>
          <w:rFonts w:ascii="Times New Roman" w:hAnsi="Times New Roman" w:cs="Times New Roman"/>
          <w:bCs/>
          <w:lang w:val="ru-RU"/>
        </w:rPr>
        <w:t>ГОСТ 33137</w:t>
      </w:r>
      <w:r w:rsidR="009F2B57">
        <w:rPr>
          <w:rFonts w:ascii="Times New Roman" w:hAnsi="Times New Roman" w:cs="Times New Roman"/>
          <w:bCs/>
          <w:lang w:val="ru-RU"/>
        </w:rPr>
        <w:t>-2014</w:t>
      </w:r>
      <w:r w:rsidRPr="009F2B57">
        <w:rPr>
          <w:rFonts w:ascii="Times New Roman" w:hAnsi="Times New Roman" w:cs="Times New Roman"/>
          <w:bCs/>
          <w:lang w:val="ru-RU"/>
        </w:rPr>
        <w:t xml:space="preserve"> Дороги автомобильные общего пользования. Битумы нефтяные дорожные вязкие. Метод определения динамической вязкости ротационным вискозиметром</w:t>
      </w:r>
      <w:r w:rsidR="009307E6" w:rsidRPr="009F2B57">
        <w:rPr>
          <w:rFonts w:ascii="Times New Roman" w:hAnsi="Times New Roman" w:cs="Times New Roman"/>
          <w:bCs/>
          <w:lang w:val="ru-RU"/>
        </w:rPr>
        <w:t>.</w:t>
      </w:r>
    </w:p>
    <w:p w14:paraId="5F3D7AFD" w14:textId="03B50512" w:rsidR="00615197" w:rsidRPr="009F2B57" w:rsidRDefault="00615197" w:rsidP="00DB13FC">
      <w:pPr>
        <w:pStyle w:val="Style12"/>
        <w:ind w:firstLine="567"/>
        <w:rPr>
          <w:rFonts w:ascii="Times New Roman" w:hAnsi="Times New Roman" w:cs="Times New Roman"/>
          <w:bCs/>
          <w:lang w:val="ru-RU"/>
        </w:rPr>
      </w:pPr>
      <w:r w:rsidRPr="009F2B57">
        <w:rPr>
          <w:rFonts w:ascii="Times New Roman" w:hAnsi="Times New Roman" w:cs="Times New Roman"/>
          <w:bCs/>
          <w:lang w:val="ru-RU"/>
        </w:rPr>
        <w:t>ГОСТ 33140</w:t>
      </w:r>
      <w:r w:rsidR="009F2B57">
        <w:rPr>
          <w:rFonts w:ascii="Times New Roman" w:hAnsi="Times New Roman" w:cs="Times New Roman"/>
          <w:bCs/>
          <w:lang w:val="ru-RU"/>
        </w:rPr>
        <w:t>-2014</w:t>
      </w:r>
      <w:r w:rsidRPr="009F2B57">
        <w:rPr>
          <w:rFonts w:ascii="Times New Roman" w:hAnsi="Times New Roman" w:cs="Times New Roman"/>
          <w:bCs/>
          <w:lang w:val="ru-RU"/>
        </w:rPr>
        <w:t xml:space="preserve"> Дороги автомобильные общего пользования. Битумы нефтяные дорожные вязкие. Метод определения старения под воздействием высокой температуры и воздуха (метод </w:t>
      </w:r>
      <w:r w:rsidRPr="009F2B57">
        <w:rPr>
          <w:rFonts w:ascii="Times New Roman" w:hAnsi="Times New Roman" w:cs="Times New Roman"/>
          <w:bCs/>
        </w:rPr>
        <w:t>RTFOT</w:t>
      </w:r>
      <w:r w:rsidRPr="009F2B57">
        <w:rPr>
          <w:rFonts w:ascii="Times New Roman" w:hAnsi="Times New Roman" w:cs="Times New Roman"/>
          <w:bCs/>
          <w:lang w:val="ru-RU"/>
        </w:rPr>
        <w:t>)</w:t>
      </w:r>
      <w:r w:rsidR="009307E6" w:rsidRPr="009F2B57">
        <w:rPr>
          <w:rFonts w:ascii="Times New Roman" w:hAnsi="Times New Roman" w:cs="Times New Roman"/>
          <w:bCs/>
          <w:lang w:val="ru-RU"/>
        </w:rPr>
        <w:t>.</w:t>
      </w:r>
    </w:p>
    <w:p w14:paraId="5B0F751F" w14:textId="26212321" w:rsidR="000E3B39" w:rsidRPr="009F2B57" w:rsidRDefault="000E3B39" w:rsidP="005452E2">
      <w:pPr>
        <w:ind w:firstLine="567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 w:rsidRPr="009F2B5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ГОСТ 33141</w:t>
      </w:r>
      <w:r w:rsidR="009F2B5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-2014</w:t>
      </w:r>
      <w:r w:rsidRPr="009F2B5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Дороги автомобильные общего пользования. Битумы нефтяные дорожные вязкие. Метод определения температуры вспышки. Метод с применением открытого тигля Кливленда</w:t>
      </w:r>
      <w:r w:rsidR="009307E6" w:rsidRPr="009F2B5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.</w:t>
      </w:r>
    </w:p>
    <w:p w14:paraId="3B4B8ABB" w14:textId="5C16085D" w:rsidR="00F65300" w:rsidRPr="00FC5D25" w:rsidRDefault="00F65300" w:rsidP="00E63A4F">
      <w:pPr>
        <w:ind w:firstLine="567"/>
        <w:rPr>
          <w:rFonts w:ascii="Times New Roman" w:eastAsia="Arial Unicode MS" w:hAnsi="Times New Roman" w:cs="Times New Roman"/>
          <w:color w:val="FF0000"/>
          <w:lang w:val="ru-RU"/>
        </w:rPr>
      </w:pPr>
    </w:p>
    <w:p w14:paraId="3A244F02" w14:textId="27104C8C" w:rsidR="005452E2" w:rsidRDefault="005452E2" w:rsidP="005452E2">
      <w:pPr>
        <w:ind w:firstLine="567"/>
        <w:rPr>
          <w:rFonts w:ascii="Times New Roman" w:eastAsia="Arial Unicode MS" w:hAnsi="Times New Roman" w:cs="Times New Roman"/>
          <w:color w:val="000000"/>
          <w:sz w:val="20"/>
          <w:szCs w:val="20"/>
          <w:lang w:val="kk-KZ"/>
        </w:rPr>
      </w:pPr>
      <w:r w:rsidRPr="00062523">
        <w:rPr>
          <w:rFonts w:ascii="Times New Roman" w:eastAsia="Arial Unicode MS" w:hAnsi="Times New Roman" w:cs="Times New Roman"/>
          <w:color w:val="000000"/>
          <w:sz w:val="20"/>
          <w:szCs w:val="20"/>
          <w:lang w:val="kk-KZ"/>
        </w:rPr>
        <w:t>Примечание – При пользовании настоящим стандартом целесообразно проверить действие ссылочных стандартов и классификаторов по ежегодно издаваемому каталогу документов по стандартизации по состоянию на текущий год и соответствующим периодически издаваемым информационным указателям стандартов, опубликованным в текущем году. Если ссылочный стандарт заменен (изменен), то при ипользовании настоящим стандартом следует руководствоваться замененным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ссылку.</w:t>
      </w:r>
    </w:p>
    <w:p w14:paraId="0439AB19" w14:textId="77777777" w:rsidR="009F2B57" w:rsidRPr="009F2B57" w:rsidRDefault="009F2B57" w:rsidP="009F2B57">
      <w:pPr>
        <w:ind w:firstLine="567"/>
        <w:rPr>
          <w:rFonts w:ascii="Times New Roman" w:eastAsia="Arial Unicode MS" w:hAnsi="Times New Roman" w:cs="Times New Roman"/>
          <w:color w:val="000000"/>
          <w:sz w:val="20"/>
          <w:szCs w:val="20"/>
          <w:lang w:val="kk-KZ"/>
        </w:rPr>
      </w:pPr>
    </w:p>
    <w:p w14:paraId="375550DB" w14:textId="3365863F" w:rsidR="009F2B57" w:rsidRPr="009F2B57" w:rsidRDefault="009F2B57" w:rsidP="009F2B57">
      <w:pPr>
        <w:pBdr>
          <w:top w:val="single" w:sz="4" w:space="1" w:color="auto"/>
        </w:pBdr>
        <w:ind w:firstLine="567"/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kk-KZ"/>
        </w:rPr>
      </w:pPr>
      <w:r w:rsidRPr="009F2B57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kk-KZ"/>
        </w:rPr>
        <w:t>Проект, редакция 1</w:t>
      </w:r>
    </w:p>
    <w:p w14:paraId="3F200B2E" w14:textId="22EA2FDC" w:rsidR="00FC615B" w:rsidRDefault="00FC615B" w:rsidP="000A3BF5">
      <w:pPr>
        <w:pStyle w:val="Style12"/>
        <w:ind w:firstLine="567"/>
        <w:rPr>
          <w:rStyle w:val="FontStyle34"/>
          <w:rFonts w:ascii="Times New Roman" w:hAnsi="Times New Roman" w:cs="Times New Roman"/>
          <w:sz w:val="24"/>
          <w:szCs w:val="24"/>
          <w:lang w:val="ru-RU" w:eastAsia="en-US"/>
        </w:rPr>
      </w:pPr>
    </w:p>
    <w:p w14:paraId="0D3ACDFC" w14:textId="77777777" w:rsidR="004A35E5" w:rsidRPr="005941DD" w:rsidRDefault="004A35E5" w:rsidP="000A3BF5">
      <w:pPr>
        <w:pStyle w:val="Style12"/>
        <w:ind w:firstLine="567"/>
        <w:rPr>
          <w:rStyle w:val="FontStyle34"/>
          <w:rFonts w:ascii="Times New Roman" w:hAnsi="Times New Roman" w:cs="Times New Roman"/>
          <w:sz w:val="24"/>
          <w:szCs w:val="24"/>
          <w:lang w:val="ru-RU" w:eastAsia="en-US"/>
        </w:rPr>
      </w:pPr>
    </w:p>
    <w:p w14:paraId="5549B013" w14:textId="2D3F19A5" w:rsidR="000A3BF5" w:rsidRPr="005941DD" w:rsidRDefault="000A3BF5" w:rsidP="000A3BF5">
      <w:pPr>
        <w:pStyle w:val="Style12"/>
        <w:ind w:firstLine="567"/>
        <w:rPr>
          <w:rStyle w:val="FontStyle34"/>
          <w:rFonts w:ascii="Times New Roman" w:hAnsi="Times New Roman" w:cs="Times New Roman"/>
          <w:sz w:val="24"/>
          <w:szCs w:val="24"/>
          <w:lang w:val="ru-RU" w:eastAsia="en-US"/>
        </w:rPr>
      </w:pPr>
      <w:r w:rsidRPr="005941DD">
        <w:rPr>
          <w:rStyle w:val="FontStyle34"/>
          <w:rFonts w:ascii="Times New Roman" w:hAnsi="Times New Roman" w:cs="Times New Roman"/>
          <w:sz w:val="24"/>
          <w:szCs w:val="24"/>
          <w:lang w:val="ru-RU" w:eastAsia="en-US"/>
        </w:rPr>
        <w:lastRenderedPageBreak/>
        <w:t xml:space="preserve">3 Термины и определения </w:t>
      </w:r>
    </w:p>
    <w:p w14:paraId="06F49B68" w14:textId="77777777" w:rsidR="000A3BF5" w:rsidRPr="005941DD" w:rsidRDefault="000A3BF5" w:rsidP="000A3BF5">
      <w:pPr>
        <w:pStyle w:val="Style12"/>
        <w:ind w:firstLine="567"/>
        <w:rPr>
          <w:rStyle w:val="FontStyle34"/>
          <w:rFonts w:ascii="Times New Roman" w:hAnsi="Times New Roman" w:cs="Times New Roman"/>
          <w:lang w:val="ru-RU" w:eastAsia="en-US"/>
        </w:rPr>
      </w:pPr>
    </w:p>
    <w:p w14:paraId="619ECB9D" w14:textId="12A88ABF" w:rsidR="006E5D8F" w:rsidRPr="005941DD" w:rsidRDefault="006E5D8F" w:rsidP="006E5D8F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В настоящем стандарте применяются (используются) термины по</w:t>
      </w:r>
      <w:r w:rsidR="003577B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ГОСТ 33137,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а также следующие термины с соответствующими определениями:</w:t>
      </w:r>
    </w:p>
    <w:p w14:paraId="0625919C" w14:textId="37B376D2" w:rsidR="006E5D8F" w:rsidRPr="005941DD" w:rsidRDefault="00E10DDD" w:rsidP="00E10DDD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3.1 </w:t>
      </w:r>
      <w:r w:rsidRPr="00E10DDD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Р</w:t>
      </w:r>
      <w:r w:rsidRPr="005941DD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асчетные температуры (максимальная и минимальная) слоя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: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П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рогнозируемые эксплуатационные температуры (максимальная и минимальная)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конструктивного слоя дорожной одежды.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</w:p>
    <w:p w14:paraId="508AC380" w14:textId="77777777" w:rsidR="00E10DDD" w:rsidRPr="005941DD" w:rsidRDefault="00E10DDD" w:rsidP="00E10DDD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</w:pPr>
    </w:p>
    <w:p w14:paraId="4C568831" w14:textId="2E6F9EF7" w:rsidR="00E10DDD" w:rsidRPr="005941DD" w:rsidRDefault="00E10DDD" w:rsidP="00E10DDD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</w:pP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>Примечание - Рекомендуется определение расчетных температур слоя по методикам в соответствии с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 xml:space="preserve"> 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>приложением А. Допускается определение расчетных температур слоя в соответствии со специализированными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 xml:space="preserve"> 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>документами, регламентирующими определение данных температур.</w:t>
      </w:r>
    </w:p>
    <w:p w14:paraId="11292F01" w14:textId="73FCE232" w:rsidR="00E10DDD" w:rsidRPr="005941DD" w:rsidRDefault="00E10DDD" w:rsidP="00E10DDD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</w:pPr>
    </w:p>
    <w:p w14:paraId="2B13839C" w14:textId="3FA937C3" w:rsidR="00A46B7E" w:rsidRPr="00A46B7E" w:rsidRDefault="00A46B7E" w:rsidP="00A46B7E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3.2</w:t>
      </w:r>
      <w:r w:rsidRPr="005941DD">
        <w:rPr>
          <w:lang w:val="ru-RU"/>
        </w:rPr>
        <w:t xml:space="preserve"> </w:t>
      </w:r>
      <w:r w:rsidRPr="00A46B7E">
        <w:rPr>
          <w:rFonts w:ascii="Times New Roman" w:hAnsi="Times New Roman" w:cs="Times New Roman"/>
          <w:b/>
          <w:sz w:val="24"/>
          <w:szCs w:val="24"/>
          <w:lang w:val="ru-RU"/>
        </w:rPr>
        <w:t>Верхнее</w:t>
      </w:r>
      <w:r w:rsidRPr="00A46B7E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 xml:space="preserve"> значение марки X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: Значение, численно </w:t>
      </w:r>
      <w:r w:rsidRPr="00A46B7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равное максимальной допустимой температуре эксплуатации битумного вяжущего.</w:t>
      </w:r>
    </w:p>
    <w:p w14:paraId="28065702" w14:textId="20041BF8" w:rsidR="00E10DDD" w:rsidRDefault="00A46B7E" w:rsidP="00A46B7E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3.3</w:t>
      </w:r>
      <w:r w:rsidRPr="005941DD">
        <w:rPr>
          <w:lang w:val="ru-RU"/>
        </w:rPr>
        <w:t xml:space="preserve"> </w:t>
      </w:r>
      <w:r w:rsidRPr="00A46B7E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Нижнее значение марки Y</w:t>
      </w:r>
      <w:r w:rsidRPr="00A46B7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(</w:t>
      </w:r>
      <w:proofErr w:type="spellStart"/>
      <w:r w:rsidRPr="00A46B7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low</w:t>
      </w:r>
      <w:proofErr w:type="spellEnd"/>
      <w:r w:rsidRPr="00A46B7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46B7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temperature</w:t>
      </w:r>
      <w:proofErr w:type="spellEnd"/>
      <w:r w:rsidRPr="00A46B7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46B7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grade</w:t>
      </w:r>
      <w:proofErr w:type="spellEnd"/>
      <w:r w:rsidRPr="00A46B7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46B7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of</w:t>
      </w:r>
      <w:proofErr w:type="spellEnd"/>
      <w:r w:rsidRPr="00A46B7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46B7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the</w:t>
      </w:r>
      <w:proofErr w:type="spellEnd"/>
      <w:r w:rsidRPr="00A46B7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46B7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bitume</w:t>
      </w:r>
      <w:r w:rsidR="0054033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n</w:t>
      </w:r>
      <w:proofErr w:type="spellEnd"/>
      <w:r w:rsidR="0054033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="0054033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binder</w:t>
      </w:r>
      <w:proofErr w:type="spellEnd"/>
      <w:r w:rsidR="0054033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V): Значение, численно </w:t>
      </w:r>
      <w:r w:rsidRPr="00A46B7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равное минимальной допустимой температуре эксплуатации битумного вяжущего.</w:t>
      </w:r>
    </w:p>
    <w:p w14:paraId="08CB23B1" w14:textId="0FA89AC1" w:rsidR="0054033C" w:rsidRDefault="0054033C" w:rsidP="0054033C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3.4 </w:t>
      </w:r>
      <w:r w:rsidRPr="0054033C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Тип марки Z</w:t>
      </w:r>
      <w:r w:rsidRPr="0054033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: Тип марки биту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много вяжущего, соответствующий </w:t>
      </w:r>
      <w:r w:rsidRPr="0054033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максимально допустимому уровню транспортной нагрузки.</w:t>
      </w:r>
    </w:p>
    <w:p w14:paraId="52459303" w14:textId="2BF11C15" w:rsidR="0054033C" w:rsidRPr="0054033C" w:rsidRDefault="0054033C" w:rsidP="0054033C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3.5 </w:t>
      </w:r>
      <w:r w:rsidR="00AB7C8F" w:rsidRPr="003F33F3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Сдвиговая устойчивость G*/</w:t>
      </w:r>
      <w:proofErr w:type="spellStart"/>
      <w:r w:rsidR="00AB7C8F" w:rsidRPr="003F33F3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sin</w:t>
      </w:r>
      <w:proofErr w:type="spellEnd"/>
      <w:r w:rsidR="00AB7C8F" w:rsidRPr="003F33F3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 xml:space="preserve"> </w:t>
      </w:r>
      <w:r w:rsidRPr="003F33F3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δ</w:t>
      </w:r>
      <w:r w:rsidRPr="0054033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: Показатель способности би</w:t>
      </w:r>
      <w:r w:rsidR="00AB7C8F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тумного вяжущего сопротивляться </w:t>
      </w:r>
      <w:r w:rsidRPr="0054033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сдвиговым воздействиям, определяемый отношением комплек</w:t>
      </w:r>
      <w:r w:rsidR="00AB7C8F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сного модуля сдвига G* к синусу фазового угла</w:t>
      </w:r>
      <w:r w:rsidR="00AB7C8F" w:rsidRPr="00AB7C8F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r w:rsidR="00AB7C8F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δ</w:t>
      </w:r>
      <w:r w:rsidRPr="0054033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.</w:t>
      </w:r>
    </w:p>
    <w:p w14:paraId="7976A5EF" w14:textId="225C7319" w:rsidR="003F33F3" w:rsidRPr="005941DD" w:rsidRDefault="003F33F3" w:rsidP="003F33F3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3.6 </w:t>
      </w:r>
      <w:r w:rsidRPr="003F33F3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Т</w:t>
      </w:r>
      <w:r w:rsidRPr="005941DD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емпературный диапазон эксплуатации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: Диапазон температур, в котором битумное вяжущее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способно сохранять необходимые свойства.</w:t>
      </w:r>
    </w:p>
    <w:p w14:paraId="19B68A7B" w14:textId="77777777" w:rsidR="003F33F3" w:rsidRPr="005941DD" w:rsidRDefault="003F33F3" w:rsidP="003F33F3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</w:p>
    <w:p w14:paraId="64D9FF55" w14:textId="779D7042" w:rsidR="00E10DDD" w:rsidRPr="005941DD" w:rsidRDefault="003F33F3" w:rsidP="003F33F3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</w:pP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>Примечание</w:t>
      </w:r>
      <w:r w:rsidRPr="003F33F3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 xml:space="preserve"> - 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>Границы диапазона определяют верхним и нижним значениями марки битумного вяжущего.</w:t>
      </w:r>
      <w:r w:rsidRPr="003F33F3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 xml:space="preserve"> 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 xml:space="preserve">Ширину диапазона определяют разностью между верхним </w:t>
      </w:r>
      <w:r w:rsidRPr="003F33F3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X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 xml:space="preserve"> и нижним У значениями марки битумного</w:t>
      </w:r>
      <w:r w:rsidRPr="003F33F3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 xml:space="preserve"> 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>вяжущего (</w:t>
      </w:r>
      <w:r w:rsidRPr="003F33F3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R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 xml:space="preserve"> = </w:t>
      </w:r>
      <w:r w:rsidRPr="003F33F3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X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 xml:space="preserve"> -</w:t>
      </w:r>
      <w:proofErr w:type="gramStart"/>
      <w:r w:rsidRPr="003F33F3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Y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 xml:space="preserve"> )</w:t>
      </w:r>
      <w:proofErr w:type="gramEnd"/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>.</w:t>
      </w:r>
    </w:p>
    <w:p w14:paraId="6DE89586" w14:textId="77777777" w:rsidR="004A7082" w:rsidRPr="005941DD" w:rsidRDefault="004A7082" w:rsidP="003F33F3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</w:pPr>
    </w:p>
    <w:p w14:paraId="229408F7" w14:textId="6FCBC6FB" w:rsidR="00E10DDD" w:rsidRPr="004A7082" w:rsidRDefault="004A7082" w:rsidP="004A7082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3.7 </w:t>
      </w:r>
      <w:r w:rsidRPr="004A7082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Температурные условия эксплуатации:</w:t>
      </w:r>
      <w:r w:rsidRPr="004A7082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Прогнозируе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мый диапазон рабочих температур </w:t>
      </w:r>
      <w:r w:rsidRPr="004A7082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конструктивного асфальтобетонного слоя дорожной одежды.</w:t>
      </w:r>
    </w:p>
    <w:bookmarkEnd w:id="2"/>
    <w:p w14:paraId="119F128B" w14:textId="0EBD3822" w:rsidR="0057219D" w:rsidRPr="005941DD" w:rsidRDefault="0057219D" w:rsidP="00017A6C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lang w:val="ru-RU"/>
        </w:rPr>
      </w:pPr>
    </w:p>
    <w:p w14:paraId="0C1F2CF9" w14:textId="37C328E6" w:rsidR="004A7082" w:rsidRPr="005941DD" w:rsidRDefault="004A7082" w:rsidP="004A7082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</w:pP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>Примечание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 xml:space="preserve"> - 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>Температурные условия эксплуатации определяют максимальной и минимальной расчетными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 xml:space="preserve"> 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>температурами слоя.</w:t>
      </w:r>
    </w:p>
    <w:p w14:paraId="78C10797" w14:textId="77CFE132" w:rsidR="00FF77FA" w:rsidRPr="005941DD" w:rsidRDefault="00FF77FA" w:rsidP="00017A6C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</w:pPr>
    </w:p>
    <w:p w14:paraId="63E9CB43" w14:textId="475C1055" w:rsidR="00F51745" w:rsidRDefault="00F51745" w:rsidP="00F51745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3.8 </w:t>
      </w:r>
      <w:r w:rsidRPr="00F51745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С</w:t>
      </w:r>
      <w:r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 xml:space="preserve">уточные градусы </w:t>
      </w:r>
      <w:proofErr w:type="spellStart"/>
      <w:r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Т</w:t>
      </w:r>
      <w:r>
        <w:rPr>
          <w:rStyle w:val="FontStyle29"/>
          <w:rFonts w:ascii="Times New Roman" w:hAnsi="Times New Roman" w:cs="Times New Roman"/>
          <w:bCs w:val="0"/>
          <w:i w:val="0"/>
          <w:iCs w:val="0"/>
          <w:sz w:val="20"/>
          <w:szCs w:val="20"/>
          <w:lang w:val="ru-RU"/>
        </w:rPr>
        <w:t>сут</w:t>
      </w:r>
      <w:proofErr w:type="spellEnd"/>
      <w:r w:rsidRPr="00F51745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 xml:space="preserve"> °С:</w:t>
      </w:r>
      <w:r w:rsidRPr="00F51745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Температуры, определяемые для календарных дней, в которые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r w:rsidRPr="00F51745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максимальные суточные температуры воздуха превышают 10 °С, и вычисляемые по формуле</w:t>
      </w:r>
      <w:r w:rsidR="0059753F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:</w:t>
      </w:r>
    </w:p>
    <w:p w14:paraId="31EB6C44" w14:textId="54EDE0F0" w:rsidR="0059753F" w:rsidRPr="0017467F" w:rsidRDefault="0059753F" w:rsidP="0059753F">
      <w:pPr>
        <w:ind w:firstLine="567"/>
        <w:jc w:val="center"/>
        <w:rPr>
          <w:rStyle w:val="FontStyle29"/>
          <w:rFonts w:ascii="Times New Roman" w:hAnsi="Times New Roman" w:cs="Times New Roman"/>
          <w:b w:val="0"/>
          <w:bCs w:val="0"/>
          <w:iCs w:val="0"/>
          <w:sz w:val="24"/>
          <w:szCs w:val="24"/>
          <w:lang w:val="ru-RU"/>
        </w:rPr>
      </w:pPr>
      <w:proofErr w:type="spellStart"/>
      <w:r w:rsidRPr="0059753F">
        <w:rPr>
          <w:rStyle w:val="FontStyle29"/>
          <w:rFonts w:ascii="Times New Roman" w:hAnsi="Times New Roman" w:cs="Times New Roman"/>
          <w:b w:val="0"/>
          <w:bCs w:val="0"/>
          <w:iCs w:val="0"/>
          <w:sz w:val="24"/>
          <w:szCs w:val="24"/>
          <w:lang w:val="ru-RU"/>
        </w:rPr>
        <w:t>Т</w:t>
      </w:r>
      <w:r w:rsidRPr="0059753F">
        <w:rPr>
          <w:rStyle w:val="FontStyle29"/>
          <w:rFonts w:ascii="Times New Roman" w:hAnsi="Times New Roman" w:cs="Times New Roman"/>
          <w:b w:val="0"/>
          <w:bCs w:val="0"/>
          <w:iCs w:val="0"/>
          <w:sz w:val="20"/>
          <w:szCs w:val="20"/>
          <w:lang w:val="ru-RU"/>
        </w:rPr>
        <w:t>сут</w:t>
      </w:r>
      <w:proofErr w:type="spellEnd"/>
      <w:r w:rsidRPr="0059753F">
        <w:rPr>
          <w:rStyle w:val="FontStyle29"/>
          <w:rFonts w:ascii="Times New Roman" w:hAnsi="Times New Roman" w:cs="Times New Roman"/>
          <w:b w:val="0"/>
          <w:bCs w:val="0"/>
          <w:iCs w:val="0"/>
          <w:sz w:val="24"/>
          <w:szCs w:val="24"/>
          <w:lang w:val="ru-RU"/>
        </w:rPr>
        <w:t>=Т</w:t>
      </w:r>
      <w:r w:rsidRPr="0059753F">
        <w:rPr>
          <w:rStyle w:val="FontStyle29"/>
          <w:rFonts w:ascii="Times New Roman" w:hAnsi="Times New Roman" w:cs="Times New Roman"/>
          <w:b w:val="0"/>
          <w:bCs w:val="0"/>
          <w:iCs w:val="0"/>
          <w:sz w:val="20"/>
          <w:szCs w:val="20"/>
        </w:rPr>
        <w:t>max</w:t>
      </w:r>
      <w:r w:rsidRPr="005941DD">
        <w:rPr>
          <w:rStyle w:val="FontStyle29"/>
          <w:rFonts w:ascii="Times New Roman" w:hAnsi="Times New Roman" w:cs="Times New Roman"/>
          <w:b w:val="0"/>
          <w:bCs w:val="0"/>
          <w:iCs w:val="0"/>
          <w:sz w:val="24"/>
          <w:szCs w:val="24"/>
          <w:lang w:val="ru-RU"/>
        </w:rPr>
        <w:t>-10</w:t>
      </w:r>
      <w:r w:rsidR="0017467F">
        <w:rPr>
          <w:rStyle w:val="FontStyle29"/>
          <w:rFonts w:ascii="Times New Roman" w:hAnsi="Times New Roman" w:cs="Times New Roman"/>
          <w:b w:val="0"/>
          <w:bCs w:val="0"/>
          <w:iCs w:val="0"/>
          <w:sz w:val="24"/>
          <w:szCs w:val="24"/>
          <w:lang w:val="ru-RU"/>
        </w:rPr>
        <w:tab/>
      </w:r>
      <w:r w:rsidR="0017467F">
        <w:rPr>
          <w:rStyle w:val="FontStyle29"/>
          <w:rFonts w:ascii="Times New Roman" w:hAnsi="Times New Roman" w:cs="Times New Roman"/>
          <w:b w:val="0"/>
          <w:bCs w:val="0"/>
          <w:iCs w:val="0"/>
          <w:sz w:val="24"/>
          <w:szCs w:val="24"/>
          <w:lang w:val="ru-RU"/>
        </w:rPr>
        <w:tab/>
      </w:r>
      <w:r w:rsidR="0017467F">
        <w:rPr>
          <w:rStyle w:val="FontStyle29"/>
          <w:rFonts w:ascii="Times New Roman" w:hAnsi="Times New Roman" w:cs="Times New Roman"/>
          <w:b w:val="0"/>
          <w:bCs w:val="0"/>
          <w:iCs w:val="0"/>
          <w:sz w:val="24"/>
          <w:szCs w:val="24"/>
          <w:lang w:val="ru-RU"/>
        </w:rPr>
        <w:tab/>
      </w:r>
      <w:r w:rsidR="0017467F" w:rsidRPr="0017467F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(1)</w:t>
      </w:r>
    </w:p>
    <w:p w14:paraId="0A31201C" w14:textId="77777777" w:rsidR="0059753F" w:rsidRDefault="0059753F" w:rsidP="00F51745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</w:p>
    <w:p w14:paraId="5C441B04" w14:textId="39EC347F" w:rsidR="00F51745" w:rsidRDefault="00F51745" w:rsidP="00F51745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 w:rsidRPr="00F51745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где </w:t>
      </w:r>
      <w:r w:rsidRPr="0052698C">
        <w:rPr>
          <w:rStyle w:val="FontStyle29"/>
          <w:rFonts w:ascii="Times New Roman" w:hAnsi="Times New Roman" w:cs="Times New Roman"/>
          <w:b w:val="0"/>
          <w:bCs w:val="0"/>
          <w:iCs w:val="0"/>
          <w:sz w:val="24"/>
          <w:szCs w:val="24"/>
          <w:lang w:val="ru-RU"/>
        </w:rPr>
        <w:t>Т</w:t>
      </w:r>
      <w:r w:rsidR="0052698C" w:rsidRPr="005941DD">
        <w:rPr>
          <w:rStyle w:val="FontStyle29"/>
          <w:rFonts w:ascii="Times New Roman" w:hAnsi="Times New Roman" w:cs="Times New Roman"/>
          <w:b w:val="0"/>
          <w:bCs w:val="0"/>
          <w:iCs w:val="0"/>
          <w:sz w:val="24"/>
          <w:szCs w:val="24"/>
          <w:lang w:val="ru-RU"/>
        </w:rPr>
        <w:t xml:space="preserve"> </w:t>
      </w:r>
      <w:r w:rsidR="0052698C" w:rsidRPr="0052698C">
        <w:rPr>
          <w:rStyle w:val="FontStyle29"/>
          <w:rFonts w:ascii="Times New Roman" w:hAnsi="Times New Roman" w:cs="Times New Roman"/>
          <w:b w:val="0"/>
          <w:bCs w:val="0"/>
          <w:iCs w:val="0"/>
          <w:sz w:val="20"/>
          <w:szCs w:val="20"/>
        </w:rPr>
        <w:t>m</w:t>
      </w:r>
      <w:r w:rsidRPr="0052698C">
        <w:rPr>
          <w:rStyle w:val="FontStyle29"/>
          <w:rFonts w:ascii="Times New Roman" w:hAnsi="Times New Roman" w:cs="Times New Roman"/>
          <w:b w:val="0"/>
          <w:bCs w:val="0"/>
          <w:iCs w:val="0"/>
          <w:sz w:val="20"/>
          <w:szCs w:val="20"/>
          <w:lang w:val="ru-RU"/>
        </w:rPr>
        <w:t>ах</w:t>
      </w:r>
      <w:r w:rsidRPr="0052698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 xml:space="preserve"> </w:t>
      </w:r>
      <w:r w:rsidR="0052698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-</w:t>
      </w:r>
      <w:r w:rsidRPr="00F51745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максимальная суточная температура воздуха, °С.</w:t>
      </w:r>
    </w:p>
    <w:p w14:paraId="35168B83" w14:textId="77777777" w:rsidR="0052698C" w:rsidRPr="00F51745" w:rsidRDefault="0052698C" w:rsidP="00F51745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</w:p>
    <w:p w14:paraId="7CFF3119" w14:textId="0F0AA161" w:rsidR="00F51745" w:rsidRDefault="0052698C" w:rsidP="00F51745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>Примечание -</w:t>
      </w:r>
      <w:r w:rsidR="00F51745" w:rsidRPr="0052698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 xml:space="preserve"> Суточные градусы для дней, в которые максимальные </w:t>
      </w:r>
      <w:r w:rsidRPr="0052698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>суточные температуры воздуха не</w:t>
      </w: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 xml:space="preserve"> </w:t>
      </w:r>
      <w:r w:rsidR="00F51745" w:rsidRPr="0052698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>превышают 10 °С, принимают равными нулю.</w:t>
      </w:r>
    </w:p>
    <w:p w14:paraId="25DDC70E" w14:textId="77777777" w:rsidR="009F2B57" w:rsidRDefault="009F2B57" w:rsidP="00F51745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</w:pPr>
    </w:p>
    <w:p w14:paraId="4863874A" w14:textId="02978552" w:rsidR="00867C67" w:rsidRPr="00867C67" w:rsidRDefault="00867C67" w:rsidP="00867C67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 w:rsidRPr="005941D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</w:t>
      </w:r>
      <w:r w:rsidRPr="00867C67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.9</w:t>
      </w:r>
      <w:r w:rsidRPr="005941DD">
        <w:rPr>
          <w:lang w:val="ru-RU"/>
        </w:rPr>
        <w:t xml:space="preserve"> </w:t>
      </w:r>
      <w:r w:rsidRPr="00867C67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867C67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 xml:space="preserve">одовые градусы </w:t>
      </w:r>
      <w:proofErr w:type="spellStart"/>
      <w:r w:rsidRPr="00867C67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Degree-Days</w:t>
      </w:r>
      <w:proofErr w:type="spellEnd"/>
      <w:r w:rsidRPr="00867C67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, тыс. °С</w:t>
      </w:r>
      <w:r w:rsidRPr="00867C67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: Суммарное коли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чество суточных градусов за все </w:t>
      </w:r>
      <w:r w:rsidRPr="00867C67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дни в период с мая по сентябрь включительно в одном календарном году.</w:t>
      </w:r>
    </w:p>
    <w:p w14:paraId="158B3EE5" w14:textId="2B84C234" w:rsidR="00867C67" w:rsidRPr="00867C67" w:rsidRDefault="00867C67" w:rsidP="00867C67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3.10 </w:t>
      </w:r>
      <w:r w:rsidRPr="00867C67">
        <w:rPr>
          <w:rStyle w:val="FontStyle29"/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Критическая температура:</w:t>
      </w:r>
      <w:r w:rsidRPr="00867C67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Температура, при которой значение показателя достига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ет значения </w:t>
      </w:r>
      <w:r w:rsidRPr="00867C67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нормы.</w:t>
      </w:r>
    </w:p>
    <w:p w14:paraId="4D32C4DB" w14:textId="77777777" w:rsidR="00867C67" w:rsidRPr="0052698C" w:rsidRDefault="00867C67" w:rsidP="00F51745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</w:pPr>
    </w:p>
    <w:p w14:paraId="6150DF9D" w14:textId="77777777" w:rsidR="0052698C" w:rsidRPr="00F51745" w:rsidRDefault="0052698C" w:rsidP="00F51745">
      <w:pPr>
        <w:ind w:firstLine="567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</w:p>
    <w:p w14:paraId="0CC1FCFA" w14:textId="4803B05B" w:rsidR="00D06E24" w:rsidRDefault="00F53DA8" w:rsidP="00D06E24">
      <w:pPr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_Hlk119623211"/>
      <w:bookmarkStart w:id="4" w:name="_Hlk119624879"/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4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Общее положение</w:t>
      </w:r>
    </w:p>
    <w:p w14:paraId="1339713A" w14:textId="50917AE9" w:rsidR="00F53DA8" w:rsidRDefault="00F53DA8" w:rsidP="00D06E24">
      <w:pPr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6978BF9" w14:textId="0CC2C12E" w:rsidR="00F53DA8" w:rsidRPr="00F53DA8" w:rsidRDefault="00F53DA8" w:rsidP="00F53DA8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F53DA8">
        <w:rPr>
          <w:rFonts w:ascii="Times New Roman" w:hAnsi="Times New Roman" w:cs="Times New Roman"/>
          <w:sz w:val="24"/>
          <w:szCs w:val="24"/>
          <w:lang w:val="ru-RU"/>
        </w:rPr>
        <w:t>Настоящий стандарт устанавливает правила определения ил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подтверждения марки битумного </w:t>
      </w:r>
      <w:r w:rsidR="00F65300">
        <w:rPr>
          <w:rFonts w:ascii="Times New Roman" w:hAnsi="Times New Roman" w:cs="Times New Roman"/>
          <w:sz w:val="24"/>
          <w:szCs w:val="24"/>
          <w:lang w:val="ru-RU"/>
        </w:rPr>
        <w:t xml:space="preserve">вяжущего согласно Приложения Г </w:t>
      </w:r>
      <w:r w:rsidRPr="00F53DA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8A69B1" w:rsidRPr="008A69B1">
        <w:rPr>
          <w:rFonts w:ascii="Times New Roman" w:hAnsi="Times New Roman" w:cs="Times New Roman"/>
          <w:sz w:val="24"/>
          <w:szCs w:val="24"/>
          <w:lang w:val="ru-RU"/>
        </w:rPr>
        <w:t>СТ РК «Битум и битумные вяжущие. Технические условия с учетом уровней эксплуатационных транспортных нагрузок»</w:t>
      </w:r>
      <w:r w:rsidR="005E01D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3CC4766" w14:textId="58D5631A" w:rsidR="00F53DA8" w:rsidRPr="00F53DA8" w:rsidRDefault="00F53DA8" w:rsidP="00F53DA8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F53DA8">
        <w:rPr>
          <w:rFonts w:ascii="Times New Roman" w:hAnsi="Times New Roman" w:cs="Times New Roman"/>
          <w:sz w:val="24"/>
          <w:szCs w:val="24"/>
          <w:lang w:val="ru-RU"/>
        </w:rPr>
        <w:t>Подготовку проб необходимо выполнять в соответствии с нор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мативными документами на методы </w:t>
      </w:r>
      <w:r w:rsidRPr="00F53DA8">
        <w:rPr>
          <w:rFonts w:ascii="Times New Roman" w:hAnsi="Times New Roman" w:cs="Times New Roman"/>
          <w:sz w:val="24"/>
          <w:szCs w:val="24"/>
          <w:lang w:val="ru-RU"/>
        </w:rPr>
        <w:t>проводимых испытаний.</w:t>
      </w:r>
    </w:p>
    <w:p w14:paraId="78EACD8F" w14:textId="42B317D5" w:rsidR="00F53DA8" w:rsidRPr="00F53DA8" w:rsidRDefault="00F53DA8" w:rsidP="00F53DA8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F53DA8">
        <w:rPr>
          <w:rFonts w:ascii="Times New Roman" w:hAnsi="Times New Roman" w:cs="Times New Roman"/>
          <w:sz w:val="24"/>
          <w:szCs w:val="24"/>
          <w:lang w:val="ru-RU"/>
        </w:rPr>
        <w:t>При испытаниях для определения марки битумного вяжущего необ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ходимо не менее 400 г исходного </w:t>
      </w:r>
      <w:r w:rsidRPr="00F53DA8">
        <w:rPr>
          <w:rFonts w:ascii="Times New Roman" w:hAnsi="Times New Roman" w:cs="Times New Roman"/>
          <w:sz w:val="24"/>
          <w:szCs w:val="24"/>
          <w:lang w:val="ru-RU"/>
        </w:rPr>
        <w:t>битумного вяжущего, при подтверждении марки битумного вяж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ущего необходимо не менее 250 г </w:t>
      </w:r>
      <w:r w:rsidRPr="00F53DA8">
        <w:rPr>
          <w:rFonts w:ascii="Times New Roman" w:hAnsi="Times New Roman" w:cs="Times New Roman"/>
          <w:sz w:val="24"/>
          <w:szCs w:val="24"/>
          <w:lang w:val="ru-RU"/>
        </w:rPr>
        <w:t>исходного битумного вяжущего.</w:t>
      </w:r>
    </w:p>
    <w:p w14:paraId="62DCF277" w14:textId="77777777" w:rsidR="00F53DA8" w:rsidRPr="00F53DA8" w:rsidRDefault="00F53DA8" w:rsidP="00F53DA8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F53DA8">
        <w:rPr>
          <w:rFonts w:ascii="Times New Roman" w:hAnsi="Times New Roman" w:cs="Times New Roman"/>
          <w:sz w:val="24"/>
          <w:szCs w:val="24"/>
          <w:lang w:val="ru-RU"/>
        </w:rPr>
        <w:t>Для испытаний используют следующие битумные вяжущие:</w:t>
      </w:r>
    </w:p>
    <w:p w14:paraId="514EA176" w14:textId="77777777" w:rsidR="00F53DA8" w:rsidRPr="00F53DA8" w:rsidRDefault="00F53DA8" w:rsidP="00F53DA8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F53DA8">
        <w:rPr>
          <w:rFonts w:ascii="Times New Roman" w:hAnsi="Times New Roman" w:cs="Times New Roman"/>
          <w:sz w:val="24"/>
          <w:szCs w:val="24"/>
          <w:lang w:val="ru-RU"/>
        </w:rPr>
        <w:t>- исходное (</w:t>
      </w:r>
      <w:proofErr w:type="spellStart"/>
      <w:r w:rsidRPr="00F53DA8">
        <w:rPr>
          <w:rFonts w:ascii="Times New Roman" w:hAnsi="Times New Roman" w:cs="Times New Roman"/>
          <w:sz w:val="24"/>
          <w:szCs w:val="24"/>
          <w:lang w:val="ru-RU"/>
        </w:rPr>
        <w:t>несостаренное</w:t>
      </w:r>
      <w:proofErr w:type="spellEnd"/>
      <w:r w:rsidRPr="00F53DA8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14:paraId="50950ABA" w14:textId="2047C3AE" w:rsidR="00F53DA8" w:rsidRPr="00F53DA8" w:rsidRDefault="00F53DA8" w:rsidP="00F53DA8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F53DA8">
        <w:rPr>
          <w:rFonts w:ascii="Times New Roman" w:hAnsi="Times New Roman" w:cs="Times New Roman"/>
          <w:sz w:val="24"/>
          <w:szCs w:val="24"/>
          <w:lang w:val="ru-RU"/>
        </w:rPr>
        <w:t>- состаренное в соответствии с ГОСТ 33140</w:t>
      </w:r>
      <w:r w:rsidR="00733CA7">
        <w:rPr>
          <w:rFonts w:ascii="Times New Roman" w:hAnsi="Times New Roman" w:cs="Times New Roman"/>
          <w:sz w:val="24"/>
          <w:szCs w:val="24"/>
          <w:lang w:val="ru-RU"/>
        </w:rPr>
        <w:t>-2014</w:t>
      </w:r>
      <w:r w:rsidRPr="00F53DA8">
        <w:rPr>
          <w:rFonts w:ascii="Times New Roman" w:hAnsi="Times New Roman" w:cs="Times New Roman"/>
          <w:sz w:val="24"/>
          <w:szCs w:val="24"/>
          <w:lang w:val="ru-RU"/>
        </w:rPr>
        <w:t xml:space="preserve"> (далее — RTFOT-вяжущее);</w:t>
      </w:r>
    </w:p>
    <w:p w14:paraId="00C959C4" w14:textId="3D7D9844" w:rsidR="00F53DA8" w:rsidRPr="00F53DA8" w:rsidRDefault="00F53DA8" w:rsidP="00F53DA8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F53DA8">
        <w:rPr>
          <w:rFonts w:ascii="Times New Roman" w:hAnsi="Times New Roman" w:cs="Times New Roman"/>
          <w:sz w:val="24"/>
          <w:szCs w:val="24"/>
          <w:lang w:val="ru-RU"/>
        </w:rPr>
        <w:t xml:space="preserve">- состаренное в соответствии с </w:t>
      </w:r>
      <w:r w:rsidR="002E47D2">
        <w:rPr>
          <w:rFonts w:ascii="Times New Roman" w:hAnsi="Times New Roman" w:cs="Times New Roman"/>
          <w:sz w:val="24"/>
          <w:szCs w:val="24"/>
          <w:lang w:val="ru-RU"/>
        </w:rPr>
        <w:t xml:space="preserve">Приложения А </w:t>
      </w:r>
      <w:r w:rsidR="0054033C">
        <w:rPr>
          <w:rFonts w:ascii="Times New Roman" w:hAnsi="Times New Roman" w:cs="Times New Roman"/>
          <w:sz w:val="24"/>
          <w:szCs w:val="24"/>
          <w:lang w:val="ru-RU"/>
        </w:rPr>
        <w:t>СТ РК 2534</w:t>
      </w:r>
      <w:r w:rsidRPr="00F53DA8">
        <w:rPr>
          <w:rFonts w:ascii="Times New Roman" w:hAnsi="Times New Roman" w:cs="Times New Roman"/>
          <w:sz w:val="24"/>
          <w:szCs w:val="24"/>
          <w:lang w:val="ru-RU"/>
        </w:rPr>
        <w:t xml:space="preserve"> (далее — PAV-вяжущее).</w:t>
      </w:r>
    </w:p>
    <w:p w14:paraId="248233A8" w14:textId="253E5F7A" w:rsidR="00F53DA8" w:rsidRPr="00F53DA8" w:rsidRDefault="00F53DA8" w:rsidP="00F53DA8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F53DA8">
        <w:rPr>
          <w:rFonts w:ascii="Times New Roman" w:hAnsi="Times New Roman" w:cs="Times New Roman"/>
          <w:sz w:val="24"/>
          <w:szCs w:val="24"/>
          <w:lang w:val="ru-RU"/>
        </w:rPr>
        <w:t>При получении PAV-вяжущего температуру старения выбир</w:t>
      </w:r>
      <w:r w:rsidR="00E63A4F">
        <w:rPr>
          <w:rFonts w:ascii="Times New Roman" w:hAnsi="Times New Roman" w:cs="Times New Roman"/>
          <w:sz w:val="24"/>
          <w:szCs w:val="24"/>
          <w:lang w:val="ru-RU"/>
        </w:rPr>
        <w:t xml:space="preserve">ают в соответствии (по графе) с </w:t>
      </w:r>
      <w:r w:rsidRPr="00F53DA8">
        <w:rPr>
          <w:rFonts w:ascii="Times New Roman" w:hAnsi="Times New Roman" w:cs="Times New Roman"/>
          <w:sz w:val="24"/>
          <w:szCs w:val="24"/>
          <w:lang w:val="ru-RU"/>
        </w:rPr>
        <w:t xml:space="preserve">верхним значением марки битумного вяжущего </w:t>
      </w:r>
      <w:r w:rsidRPr="002E47D2">
        <w:rPr>
          <w:rFonts w:ascii="Times New Roman" w:hAnsi="Times New Roman" w:cs="Times New Roman"/>
          <w:i/>
          <w:sz w:val="24"/>
          <w:szCs w:val="24"/>
          <w:lang w:val="ru-RU"/>
        </w:rPr>
        <w:t>X</w:t>
      </w:r>
      <w:r w:rsidRPr="00F53D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A2063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F53DA8">
        <w:rPr>
          <w:rFonts w:ascii="Times New Roman" w:hAnsi="Times New Roman" w:cs="Times New Roman"/>
          <w:sz w:val="24"/>
          <w:szCs w:val="24"/>
          <w:lang w:val="ru-RU"/>
        </w:rPr>
        <w:t xml:space="preserve"> таблице 2</w:t>
      </w:r>
      <w:r w:rsidR="008A69B1" w:rsidRPr="005941DD">
        <w:rPr>
          <w:lang w:val="ru-RU"/>
        </w:rPr>
        <w:t xml:space="preserve"> </w:t>
      </w:r>
      <w:r w:rsidR="008A69B1" w:rsidRPr="008A69B1">
        <w:rPr>
          <w:rFonts w:ascii="Times New Roman" w:hAnsi="Times New Roman" w:cs="Times New Roman"/>
          <w:sz w:val="24"/>
          <w:szCs w:val="24"/>
          <w:lang w:val="ru-RU"/>
        </w:rPr>
        <w:t>СТ РК «Битум и битумные вяжущие. Технические условия с учетом уровней эксплуатационных транспортных нагрузок»</w:t>
      </w:r>
      <w:r w:rsidR="002E47D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0903A8A" w14:textId="7D65C086" w:rsidR="00F53DA8" w:rsidRDefault="00F53DA8" w:rsidP="00F53DA8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F53DA8">
        <w:rPr>
          <w:rFonts w:ascii="Times New Roman" w:hAnsi="Times New Roman" w:cs="Times New Roman"/>
          <w:sz w:val="24"/>
          <w:szCs w:val="24"/>
          <w:lang w:val="ru-RU"/>
        </w:rPr>
        <w:t>Для исходного битумного вяжущего необходимо определить показатель «те</w:t>
      </w:r>
      <w:r w:rsidR="004A7082">
        <w:rPr>
          <w:rFonts w:ascii="Times New Roman" w:hAnsi="Times New Roman" w:cs="Times New Roman"/>
          <w:sz w:val="24"/>
          <w:szCs w:val="24"/>
          <w:lang w:val="ru-RU"/>
        </w:rPr>
        <w:t xml:space="preserve">мпература вспышки» </w:t>
      </w:r>
      <w:r w:rsidRPr="00F53DA8">
        <w:rPr>
          <w:rFonts w:ascii="Times New Roman" w:hAnsi="Times New Roman" w:cs="Times New Roman"/>
          <w:sz w:val="24"/>
          <w:szCs w:val="24"/>
          <w:lang w:val="ru-RU"/>
        </w:rPr>
        <w:t>в соответствии с ГОСТ 33141.</w:t>
      </w:r>
    </w:p>
    <w:p w14:paraId="767C941E" w14:textId="722B4CD1" w:rsidR="00F53DA8" w:rsidRDefault="00F53DA8" w:rsidP="00F53DA8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F53DA8">
        <w:rPr>
          <w:rFonts w:ascii="Times New Roman" w:hAnsi="Times New Roman" w:cs="Times New Roman"/>
          <w:sz w:val="24"/>
          <w:szCs w:val="24"/>
          <w:lang w:val="ru-RU"/>
        </w:rPr>
        <w:t>Для исходного битумного вяжущего необходимо определить пок</w:t>
      </w:r>
      <w:r w:rsidR="006C7FC0">
        <w:rPr>
          <w:rFonts w:ascii="Times New Roman" w:hAnsi="Times New Roman" w:cs="Times New Roman"/>
          <w:sz w:val="24"/>
          <w:szCs w:val="24"/>
          <w:lang w:val="ru-RU"/>
        </w:rPr>
        <w:t xml:space="preserve">азатель «динамическая вязкость» </w:t>
      </w:r>
      <w:r w:rsidRPr="00F53DA8">
        <w:rPr>
          <w:rFonts w:ascii="Times New Roman" w:hAnsi="Times New Roman" w:cs="Times New Roman"/>
          <w:sz w:val="24"/>
          <w:szCs w:val="24"/>
          <w:lang w:val="ru-RU"/>
        </w:rPr>
        <w:t>в соответствии с ГОСТ 33137.</w:t>
      </w:r>
    </w:p>
    <w:p w14:paraId="192EA3B2" w14:textId="77777777" w:rsidR="006C7FC0" w:rsidRPr="00F53DA8" w:rsidRDefault="006C7FC0" w:rsidP="00F53DA8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78250D0A" w14:textId="6B01AE20" w:rsidR="00F53DA8" w:rsidRPr="006C7FC0" w:rsidRDefault="006C7FC0" w:rsidP="00F53DA8">
      <w:pPr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  <w:r w:rsidRPr="006C7FC0">
        <w:rPr>
          <w:rFonts w:ascii="Times New Roman" w:hAnsi="Times New Roman" w:cs="Times New Roman"/>
          <w:sz w:val="20"/>
          <w:szCs w:val="20"/>
          <w:lang w:val="ru-RU"/>
        </w:rPr>
        <w:t>Примечание -</w:t>
      </w:r>
      <w:r w:rsidR="00F53DA8" w:rsidRPr="006C7FC0">
        <w:rPr>
          <w:rFonts w:ascii="Times New Roman" w:hAnsi="Times New Roman" w:cs="Times New Roman"/>
          <w:sz w:val="20"/>
          <w:szCs w:val="20"/>
          <w:lang w:val="ru-RU"/>
        </w:rPr>
        <w:t xml:space="preserve"> Рекомендуется одновременно с началом испытаний на исходном битумном вяжущем</w:t>
      </w:r>
      <w:r w:rsidRPr="006C7FC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F53DA8" w:rsidRPr="006C7FC0">
        <w:rPr>
          <w:rFonts w:ascii="Times New Roman" w:hAnsi="Times New Roman" w:cs="Times New Roman"/>
          <w:sz w:val="20"/>
          <w:szCs w:val="20"/>
          <w:lang w:val="ru-RU"/>
        </w:rPr>
        <w:t>начать процедуру старения по методу RTFOT и затем по методу PAV (сразу после определения температуры старения)</w:t>
      </w:r>
      <w:r w:rsidRPr="006C7FC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F53DA8" w:rsidRPr="006C7FC0">
        <w:rPr>
          <w:rFonts w:ascii="Times New Roman" w:hAnsi="Times New Roman" w:cs="Times New Roman"/>
          <w:sz w:val="20"/>
          <w:szCs w:val="20"/>
          <w:lang w:val="ru-RU"/>
        </w:rPr>
        <w:t>для сокращения общего времени, необходимого для завершения всех работ. Необходимо получить достаточное</w:t>
      </w:r>
      <w:r w:rsidRPr="006C7FC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F53DA8" w:rsidRPr="006C7FC0">
        <w:rPr>
          <w:rFonts w:ascii="Times New Roman" w:hAnsi="Times New Roman" w:cs="Times New Roman"/>
          <w:sz w:val="20"/>
          <w:szCs w:val="20"/>
          <w:lang w:val="ru-RU"/>
        </w:rPr>
        <w:t>количество состаренного материала для выполнения всех необходимых испытаний.</w:t>
      </w:r>
    </w:p>
    <w:p w14:paraId="1F014271" w14:textId="77777777" w:rsidR="006C7FC0" w:rsidRPr="00F53DA8" w:rsidRDefault="006C7FC0" w:rsidP="00F53DA8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64FC7B61" w14:textId="71567442" w:rsidR="00F53DA8" w:rsidRDefault="00F53DA8" w:rsidP="00D06E24">
      <w:pPr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5 Порядок определения марки битумного вяжущего</w:t>
      </w:r>
    </w:p>
    <w:p w14:paraId="1CB70E53" w14:textId="35AD53DB" w:rsidR="00ED17F6" w:rsidRDefault="00ED17F6" w:rsidP="00D06E24">
      <w:pPr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576B9E5" w14:textId="482A1C22" w:rsidR="00ED17F6" w:rsidRPr="009F2B57" w:rsidRDefault="00ED17F6" w:rsidP="00F65300">
      <w:pPr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2B57">
        <w:rPr>
          <w:rFonts w:ascii="Times New Roman" w:hAnsi="Times New Roman" w:cs="Times New Roman"/>
          <w:b/>
          <w:sz w:val="24"/>
          <w:szCs w:val="24"/>
          <w:lang w:val="ru-RU"/>
        </w:rPr>
        <w:t xml:space="preserve">5.1 </w:t>
      </w:r>
      <w:r w:rsidR="00CA7613" w:rsidRPr="009F2B5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Порядок определения марки битумного вяжущего </w:t>
      </w:r>
      <w:r w:rsidR="00F65300" w:rsidRPr="009F2B57">
        <w:rPr>
          <w:rFonts w:ascii="Times New Roman" w:hAnsi="Times New Roman" w:cs="Times New Roman"/>
          <w:b/>
          <w:sz w:val="24"/>
          <w:szCs w:val="24"/>
          <w:lang w:val="ru-RU"/>
        </w:rPr>
        <w:t>согласно Приложения Г</w:t>
      </w:r>
    </w:p>
    <w:p w14:paraId="12861919" w14:textId="77777777" w:rsidR="009F2B57" w:rsidRPr="00F65300" w:rsidRDefault="009F2B57" w:rsidP="00F65300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50A026ED" w14:textId="42FB07D9" w:rsidR="00E70F3B" w:rsidRPr="005941DD" w:rsidRDefault="00E70F3B" w:rsidP="00E70F3B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5.1.1 Исходное битумное вяжущее испытывают в соответствии с </w:t>
      </w:r>
      <w:r w:rsidR="002206C1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Приложением В </w:t>
      </w:r>
      <w:r w:rsidR="009F2B57">
        <w:rPr>
          <w:rFonts w:ascii="Times New Roman" w:hAnsi="Times New Roman" w:cs="Times New Roman"/>
          <w:sz w:val="24"/>
          <w:szCs w:val="24"/>
          <w:lang w:val="ru-RU"/>
        </w:rPr>
        <w:br/>
      </w:r>
      <w:r w:rsidR="00062523">
        <w:rPr>
          <w:rFonts w:ascii="Times New Roman" w:hAnsi="Times New Roman" w:cs="Times New Roman"/>
          <w:sz w:val="24"/>
          <w:szCs w:val="24"/>
          <w:lang w:val="ru-RU"/>
        </w:rPr>
        <w:t xml:space="preserve">СТ РК </w:t>
      </w:r>
      <w:r w:rsidR="002206C1">
        <w:rPr>
          <w:rFonts w:ascii="Times New Roman" w:hAnsi="Times New Roman" w:cs="Times New Roman"/>
          <w:sz w:val="24"/>
          <w:szCs w:val="24"/>
          <w:lang w:val="ru-RU"/>
        </w:rPr>
        <w:t>2534</w:t>
      </w:r>
      <w:r w:rsidR="009F2B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начиная с температуры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58 °С, повышая или понижая температуру испытания с интервалами по 6 °С до тех пор,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пока полученное значение </w:t>
      </w:r>
      <w:r w:rsidRPr="002206C1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Pr="002206C1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206C1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не превысит 1,00 кПа при понижении температуры или значение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206C1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Pr="002206C1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206C1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не опустится ниже 1,00 кПа при повышении температуры. По полученным результатам определяют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первое предварительное верхнее значение марки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Х</w:t>
      </w:r>
      <w:r w:rsidR="00D62D0E" w:rsidRPr="002206C1">
        <w:rPr>
          <w:rFonts w:ascii="Times New Roman" w:hAnsi="Times New Roman" w:cs="Times New Roman"/>
          <w:i/>
          <w:sz w:val="20"/>
          <w:szCs w:val="20"/>
          <w:vertAlign w:val="subscript"/>
          <w:lang w:val="kk-KZ"/>
        </w:rPr>
        <w:t>1</w:t>
      </w:r>
      <w:r>
        <w:rPr>
          <w:rFonts w:ascii="Times New Roman" w:hAnsi="Times New Roman" w:cs="Times New Roman"/>
          <w:sz w:val="16"/>
          <w:szCs w:val="16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битумного вяжущего как максимальное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значение температуры испытания, при котором значение </w:t>
      </w:r>
      <w:r w:rsidRPr="002206C1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Pr="002206C1">
        <w:rPr>
          <w:rFonts w:ascii="Times New Roman" w:hAnsi="Times New Roman" w:cs="Times New Roman"/>
          <w:i/>
          <w:sz w:val="24"/>
          <w:szCs w:val="24"/>
        </w:rPr>
        <w:t>sin</w:t>
      </w:r>
      <w:r w:rsidRPr="002206C1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2206C1">
        <w:rPr>
          <w:rFonts w:ascii="Times New Roman" w:hAnsi="Times New Roman" w:cs="Times New Roman"/>
          <w:i/>
          <w:sz w:val="24"/>
          <w:szCs w:val="24"/>
        </w:rPr>
        <w:t>δ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не менее 1,00 кПа.</w:t>
      </w:r>
    </w:p>
    <w:p w14:paraId="79283F94" w14:textId="77777777" w:rsidR="00E70F3B" w:rsidRPr="005941DD" w:rsidRDefault="00E70F3B" w:rsidP="00E70F3B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40EBD25A" w14:textId="74E26B38" w:rsidR="00D06E24" w:rsidRPr="005941DD" w:rsidRDefault="005253A1" w:rsidP="00E70F3B">
      <w:pPr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>Примечание -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70F3B" w:rsidRPr="005941DD">
        <w:rPr>
          <w:rFonts w:ascii="Times New Roman" w:hAnsi="Times New Roman" w:cs="Times New Roman"/>
          <w:sz w:val="20"/>
          <w:szCs w:val="20"/>
          <w:lang w:val="ru-RU"/>
        </w:rPr>
        <w:t>Рекомендуется начинать испытания с температуры, соответствующей ориентировочному</w:t>
      </w:r>
      <w:r w:rsidR="00E70F3B" w:rsidRPr="00E70F3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70F3B" w:rsidRPr="005941DD">
        <w:rPr>
          <w:rFonts w:ascii="Times New Roman" w:hAnsi="Times New Roman" w:cs="Times New Roman"/>
          <w:sz w:val="20"/>
          <w:szCs w:val="20"/>
          <w:lang w:val="ru-RU"/>
        </w:rPr>
        <w:t>верхнему значению марки, если имеется информация о таком значении.</w:t>
      </w:r>
    </w:p>
    <w:p w14:paraId="75EB10D5" w14:textId="2D384366" w:rsidR="00E70F3B" w:rsidRPr="005941DD" w:rsidRDefault="00E70F3B" w:rsidP="00D06E24">
      <w:pPr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4C297DB" w14:textId="42A14817" w:rsidR="005253A1" w:rsidRPr="005941DD" w:rsidRDefault="005253A1" w:rsidP="005253A1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Далее определяют показатель «Изменение массы после старения» по </w:t>
      </w:r>
      <w:r w:rsidR="004504D3">
        <w:rPr>
          <w:rFonts w:ascii="Times New Roman" w:hAnsi="Times New Roman" w:cs="Times New Roman"/>
          <w:sz w:val="24"/>
          <w:szCs w:val="24"/>
          <w:lang w:val="ru-RU"/>
        </w:rPr>
        <w:t>СТ РК 1224</w:t>
      </w:r>
      <w:r w:rsidR="009F2B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504D3"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ГОСТ 33140.</w:t>
      </w:r>
    </w:p>
    <w:p w14:paraId="35B58A15" w14:textId="77777777" w:rsidR="005253A1" w:rsidRPr="005941DD" w:rsidRDefault="005253A1" w:rsidP="005253A1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627E63DD" w14:textId="3603F7EF" w:rsidR="005253A1" w:rsidRPr="005941DD" w:rsidRDefault="005253A1" w:rsidP="005253A1">
      <w:pPr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Примечание — Если значение данного показателя не соответствует требованиям </w:t>
      </w:r>
      <w:r w:rsidR="00F65300">
        <w:rPr>
          <w:rFonts w:ascii="Times New Roman" w:hAnsi="Times New Roman" w:cs="Times New Roman"/>
          <w:sz w:val="20"/>
          <w:szCs w:val="20"/>
          <w:lang w:val="ru-RU"/>
        </w:rPr>
        <w:t>Приложения Г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к данному</w:t>
      </w:r>
      <w:r w:rsidRPr="005253A1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показателю, то такое битумное вяжущее не может быть классифицировано по данному стандарту.</w:t>
      </w:r>
    </w:p>
    <w:p w14:paraId="4F38700D" w14:textId="77777777" w:rsidR="005253A1" w:rsidRPr="005941DD" w:rsidRDefault="005253A1" w:rsidP="005253A1">
      <w:pPr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8A33324" w14:textId="76DC4785" w:rsidR="00D62D0E" w:rsidRPr="005941DD" w:rsidRDefault="00D62D0E" w:rsidP="00D62D0E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5.1.2 </w:t>
      </w:r>
      <w:r w:rsidRPr="00D62D0E">
        <w:rPr>
          <w:rFonts w:ascii="Times New Roman" w:hAnsi="Times New Roman" w:cs="Times New Roman"/>
          <w:sz w:val="24"/>
          <w:szCs w:val="24"/>
        </w:rPr>
        <w:t>RTFOT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-вяжущее испытывают в соответствии с </w:t>
      </w:r>
      <w:r w:rsidR="002206C1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Приложением В </w:t>
      </w:r>
      <w:r w:rsidR="00D66E1E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</w:t>
      </w:r>
      <w:r w:rsidR="002206C1">
        <w:rPr>
          <w:rFonts w:ascii="Times New Roman" w:hAnsi="Times New Roman" w:cs="Times New Roman"/>
          <w:sz w:val="24"/>
          <w:szCs w:val="24"/>
          <w:lang w:val="ru-RU"/>
        </w:rPr>
        <w:t>253</w:t>
      </w:r>
      <w:r w:rsidR="009F2B57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. Начальная температура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испытания соответствует предварительному верхнему значению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марки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Х</w:t>
      </w:r>
      <w:r w:rsidRPr="002206C1">
        <w:rPr>
          <w:rFonts w:ascii="Times New Roman" w:hAnsi="Times New Roman" w:cs="Times New Roman"/>
          <w:i/>
          <w:sz w:val="20"/>
          <w:szCs w:val="20"/>
          <w:vertAlign w:val="subscript"/>
          <w:lang w:val="kk-KZ"/>
        </w:rPr>
        <w:t>1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. Повышают или понижают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температуру испытания с интервалами по 6 °С до тех пор, пока полученное значение </w:t>
      </w:r>
      <w:r w:rsidRPr="002206C1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Pr="002206C1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206C1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не превысит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2,20 кПа при понижении температуры или не опустится ниже 2,20 кПа при повышении температуры.</w:t>
      </w:r>
    </w:p>
    <w:p w14:paraId="380B8C27" w14:textId="261E50B5" w:rsidR="00D62D0E" w:rsidRPr="005941DD" w:rsidRDefault="00D62D0E" w:rsidP="00D62D0E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По полученным результатам определяют второе предварительное верхнее значение марки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Х</w:t>
      </w:r>
      <w:r w:rsidRPr="0070333A">
        <w:rPr>
          <w:rFonts w:ascii="Times New Roman" w:hAnsi="Times New Roman" w:cs="Times New Roman"/>
          <w:i/>
          <w:sz w:val="20"/>
          <w:szCs w:val="20"/>
          <w:vertAlign w:val="subscript"/>
          <w:lang w:val="kk-KZ"/>
        </w:rPr>
        <w:t>2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битумного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вяжущего, как максимальное значение температуры испытания, при котором значение </w:t>
      </w:r>
      <w:r w:rsidRPr="0070333A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Pr="0070333A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3A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менее 2,20 кПа.</w:t>
      </w:r>
    </w:p>
    <w:p w14:paraId="308E8CF9" w14:textId="4D1B3D00" w:rsidR="00D62D0E" w:rsidRPr="005941DD" w:rsidRDefault="00D62D0E" w:rsidP="00D62D0E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Далее определяют верхнее значение марки </w:t>
      </w:r>
      <w:r w:rsidRPr="002A222F"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как наименьшее из предварительных значений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марки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Х</w:t>
      </w:r>
      <w:r w:rsidRPr="0070333A">
        <w:rPr>
          <w:rFonts w:ascii="Times New Roman" w:hAnsi="Times New Roman" w:cs="Times New Roman"/>
          <w:i/>
          <w:sz w:val="20"/>
          <w:szCs w:val="20"/>
          <w:vertAlign w:val="subscript"/>
          <w:lang w:val="kk-KZ"/>
        </w:rPr>
        <w:t>1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Х</w:t>
      </w:r>
      <w:r w:rsidRPr="0070333A">
        <w:rPr>
          <w:rFonts w:ascii="Times New Roman" w:hAnsi="Times New Roman" w:cs="Times New Roman"/>
          <w:i/>
          <w:sz w:val="20"/>
          <w:szCs w:val="20"/>
          <w:vertAlign w:val="subscript"/>
          <w:lang w:val="kk-KZ"/>
        </w:rPr>
        <w:t>2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14:paraId="71EB3C37" w14:textId="277D1346" w:rsidR="007015E6" w:rsidRPr="005941DD" w:rsidRDefault="00D62D0E" w:rsidP="00D62D0E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5.1.3 </w:t>
      </w:r>
      <w:r w:rsidRPr="00D62D0E">
        <w:rPr>
          <w:rFonts w:ascii="Times New Roman" w:hAnsi="Times New Roman" w:cs="Times New Roman"/>
          <w:sz w:val="24"/>
          <w:szCs w:val="24"/>
        </w:rPr>
        <w:t>PAV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-вяжущее испытывают в соответствии с </w:t>
      </w:r>
      <w:r w:rsidR="0070333A">
        <w:rPr>
          <w:rFonts w:ascii="Times New Roman" w:hAnsi="Times New Roman" w:cs="Times New Roman"/>
          <w:sz w:val="24"/>
          <w:szCs w:val="24"/>
          <w:lang w:val="ru-RU"/>
        </w:rPr>
        <w:t>Приложением В СТ РК 2534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выбирая начальную температуру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испытания в соответствии с таблицей 1.</w:t>
      </w:r>
    </w:p>
    <w:p w14:paraId="2B094750" w14:textId="4AD4C4D5" w:rsidR="008038E6" w:rsidRPr="005941DD" w:rsidRDefault="008038E6" w:rsidP="00DF26AF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5023DDB4" w14:textId="0459355B" w:rsidR="00DF26AF" w:rsidRPr="009F2B57" w:rsidRDefault="00DF26AF" w:rsidP="009F2B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F2B57">
        <w:rPr>
          <w:rFonts w:ascii="Times New Roman" w:hAnsi="Times New Roman" w:cs="Times New Roman"/>
          <w:b/>
          <w:bCs/>
          <w:sz w:val="24"/>
          <w:szCs w:val="24"/>
          <w:lang w:val="ru-RU"/>
        </w:rPr>
        <w:t>Таблица 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40"/>
        <w:gridCol w:w="459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E04C81" w:rsidRPr="00E04C81" w14:paraId="0A855B8C" w14:textId="77777777" w:rsidTr="00E04C81">
        <w:tc>
          <w:tcPr>
            <w:tcW w:w="5240" w:type="dxa"/>
          </w:tcPr>
          <w:p w14:paraId="18E1BE47" w14:textId="77777777" w:rsidR="00E04C81" w:rsidRPr="00041AC0" w:rsidRDefault="00E04C81" w:rsidP="00E04C81">
            <w:pPr>
              <w:jc w:val="left"/>
              <w:rPr>
                <w:sz w:val="22"/>
                <w:szCs w:val="22"/>
              </w:rPr>
            </w:pPr>
            <w:r w:rsidRPr="00041AC0">
              <w:rPr>
                <w:sz w:val="22"/>
                <w:szCs w:val="22"/>
              </w:rPr>
              <w:t xml:space="preserve">Верхнее значение битумного вяжущего </w:t>
            </w:r>
            <w:r w:rsidRPr="00041AC0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459" w:type="dxa"/>
          </w:tcPr>
          <w:p w14:paraId="7EBF04D3" w14:textId="2C7F1675" w:rsidR="00E04C81" w:rsidRPr="00041AC0" w:rsidRDefault="00E04C81" w:rsidP="00E04C81">
            <w:pPr>
              <w:jc w:val="left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34</w:t>
            </w:r>
          </w:p>
        </w:tc>
        <w:tc>
          <w:tcPr>
            <w:tcW w:w="456" w:type="dxa"/>
          </w:tcPr>
          <w:p w14:paraId="01290153" w14:textId="228D4CF0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40</w:t>
            </w:r>
          </w:p>
        </w:tc>
        <w:tc>
          <w:tcPr>
            <w:tcW w:w="456" w:type="dxa"/>
          </w:tcPr>
          <w:p w14:paraId="1D248B92" w14:textId="21CD6323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46</w:t>
            </w:r>
          </w:p>
        </w:tc>
        <w:tc>
          <w:tcPr>
            <w:tcW w:w="456" w:type="dxa"/>
          </w:tcPr>
          <w:p w14:paraId="1E0B1F48" w14:textId="5F610849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52</w:t>
            </w:r>
          </w:p>
        </w:tc>
        <w:tc>
          <w:tcPr>
            <w:tcW w:w="456" w:type="dxa"/>
          </w:tcPr>
          <w:p w14:paraId="2BBBD7D3" w14:textId="2887B8CE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58</w:t>
            </w:r>
          </w:p>
        </w:tc>
        <w:tc>
          <w:tcPr>
            <w:tcW w:w="456" w:type="dxa"/>
          </w:tcPr>
          <w:p w14:paraId="6053807F" w14:textId="79C979F8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64</w:t>
            </w:r>
          </w:p>
        </w:tc>
        <w:tc>
          <w:tcPr>
            <w:tcW w:w="456" w:type="dxa"/>
          </w:tcPr>
          <w:p w14:paraId="7E756B3A" w14:textId="415915B5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70</w:t>
            </w:r>
          </w:p>
        </w:tc>
        <w:tc>
          <w:tcPr>
            <w:tcW w:w="456" w:type="dxa"/>
          </w:tcPr>
          <w:p w14:paraId="799F858E" w14:textId="236B296A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76</w:t>
            </w:r>
          </w:p>
        </w:tc>
        <w:tc>
          <w:tcPr>
            <w:tcW w:w="456" w:type="dxa"/>
          </w:tcPr>
          <w:p w14:paraId="77D39198" w14:textId="59403D8A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82</w:t>
            </w:r>
          </w:p>
        </w:tc>
      </w:tr>
      <w:tr w:rsidR="00E04C81" w:rsidRPr="00E04C81" w14:paraId="7C46ED91" w14:textId="77777777" w:rsidTr="00E04C81">
        <w:tc>
          <w:tcPr>
            <w:tcW w:w="5240" w:type="dxa"/>
          </w:tcPr>
          <w:p w14:paraId="38AD6DB8" w14:textId="77777777" w:rsidR="00E04C81" w:rsidRPr="00041AC0" w:rsidRDefault="00E04C81" w:rsidP="00E04C81">
            <w:pPr>
              <w:jc w:val="left"/>
              <w:rPr>
                <w:sz w:val="22"/>
                <w:szCs w:val="22"/>
              </w:rPr>
            </w:pPr>
            <w:r w:rsidRPr="00041AC0">
              <w:rPr>
                <w:sz w:val="22"/>
                <w:szCs w:val="22"/>
              </w:rPr>
              <w:t>Начальная температура испытаний, °С</w:t>
            </w:r>
          </w:p>
        </w:tc>
        <w:tc>
          <w:tcPr>
            <w:tcW w:w="459" w:type="dxa"/>
          </w:tcPr>
          <w:p w14:paraId="3915CFEB" w14:textId="61208805" w:rsidR="00E04C81" w:rsidRPr="00041AC0" w:rsidRDefault="00E04C81" w:rsidP="00E04C81">
            <w:pPr>
              <w:jc w:val="left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14:paraId="14D63DD8" w14:textId="380F10B8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4</w:t>
            </w:r>
          </w:p>
        </w:tc>
        <w:tc>
          <w:tcPr>
            <w:tcW w:w="456" w:type="dxa"/>
          </w:tcPr>
          <w:p w14:paraId="7A0F4847" w14:textId="350121B6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7</w:t>
            </w:r>
          </w:p>
        </w:tc>
        <w:tc>
          <w:tcPr>
            <w:tcW w:w="456" w:type="dxa"/>
          </w:tcPr>
          <w:p w14:paraId="3754D091" w14:textId="7C267CA2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16</w:t>
            </w:r>
          </w:p>
        </w:tc>
        <w:tc>
          <w:tcPr>
            <w:tcW w:w="456" w:type="dxa"/>
          </w:tcPr>
          <w:p w14:paraId="4BD21F6B" w14:textId="68F265BA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19</w:t>
            </w:r>
          </w:p>
        </w:tc>
        <w:tc>
          <w:tcPr>
            <w:tcW w:w="456" w:type="dxa"/>
          </w:tcPr>
          <w:p w14:paraId="570C366B" w14:textId="3FFFCD9A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22</w:t>
            </w:r>
          </w:p>
        </w:tc>
        <w:tc>
          <w:tcPr>
            <w:tcW w:w="456" w:type="dxa"/>
          </w:tcPr>
          <w:p w14:paraId="0A908BF4" w14:textId="5985BF77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28</w:t>
            </w:r>
          </w:p>
        </w:tc>
        <w:tc>
          <w:tcPr>
            <w:tcW w:w="456" w:type="dxa"/>
          </w:tcPr>
          <w:p w14:paraId="6655C463" w14:textId="0FD86450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31</w:t>
            </w:r>
          </w:p>
        </w:tc>
        <w:tc>
          <w:tcPr>
            <w:tcW w:w="456" w:type="dxa"/>
          </w:tcPr>
          <w:p w14:paraId="035C0560" w14:textId="772A6C5D" w:rsidR="00E04C81" w:rsidRPr="00041AC0" w:rsidRDefault="00E04C81" w:rsidP="00E04C81">
            <w:pPr>
              <w:jc w:val="center"/>
              <w:rPr>
                <w:sz w:val="18"/>
                <w:szCs w:val="18"/>
              </w:rPr>
            </w:pPr>
            <w:r w:rsidRPr="00041AC0">
              <w:rPr>
                <w:sz w:val="18"/>
                <w:szCs w:val="18"/>
              </w:rPr>
              <w:t>34</w:t>
            </w:r>
          </w:p>
        </w:tc>
      </w:tr>
    </w:tbl>
    <w:p w14:paraId="781AF103" w14:textId="77777777" w:rsidR="00B5608E" w:rsidRDefault="00B5608E" w:rsidP="00B5608E">
      <w:pPr>
        <w:rPr>
          <w:rFonts w:ascii="Times New Roman" w:hAnsi="Times New Roman" w:cs="Times New Roman"/>
          <w:b/>
          <w:sz w:val="24"/>
          <w:szCs w:val="24"/>
        </w:rPr>
      </w:pPr>
    </w:p>
    <w:p w14:paraId="3EEF3520" w14:textId="47E4569B" w:rsidR="008038E6" w:rsidRPr="0065389F" w:rsidRDefault="00B5608E" w:rsidP="004A35E5">
      <w:pPr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>Примечание - Рекомендуется начинать испытания с температуры, соответствующей ориентировочному</w:t>
      </w:r>
      <w:r w:rsidRPr="00DF26AF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значению </w:t>
      </w:r>
      <w:proofErr w:type="gramStart"/>
      <w:r w:rsidRPr="00DF26AF">
        <w:rPr>
          <w:rFonts w:ascii="Times New Roman" w:hAnsi="Times New Roman" w:cs="Times New Roman"/>
          <w:i/>
          <w:sz w:val="20"/>
          <w:szCs w:val="20"/>
          <w:lang w:val="kk-KZ"/>
        </w:rPr>
        <w:t>Т</w:t>
      </w:r>
      <w:r w:rsidRPr="00DF26AF">
        <w:rPr>
          <w:rFonts w:ascii="Times New Roman" w:hAnsi="Times New Roman" w:cs="Times New Roman"/>
          <w:sz w:val="20"/>
          <w:szCs w:val="20"/>
          <w:lang w:val="kk-KZ"/>
        </w:rPr>
        <w:t>ср</w:t>
      </w:r>
      <w:r w:rsidRPr="0065389F">
        <w:rPr>
          <w:rFonts w:ascii="Times New Roman" w:hAnsi="Times New Roman" w:cs="Times New Roman"/>
          <w:sz w:val="20"/>
          <w:szCs w:val="20"/>
          <w:lang w:val="ru-RU"/>
        </w:rPr>
        <w:t xml:space="preserve"> .</w:t>
      </w:r>
      <w:proofErr w:type="gramEnd"/>
      <w:r w:rsidRPr="0065389F">
        <w:rPr>
          <w:rFonts w:ascii="Times New Roman" w:hAnsi="Times New Roman" w:cs="Times New Roman"/>
          <w:sz w:val="20"/>
          <w:szCs w:val="20"/>
          <w:lang w:val="ru-RU"/>
        </w:rPr>
        <w:t xml:space="preserve"> если имеется информация о таком значении.</w:t>
      </w:r>
    </w:p>
    <w:p w14:paraId="5F12F451" w14:textId="1DDB5718" w:rsidR="00D62D0E" w:rsidRPr="0065389F" w:rsidRDefault="00D62D0E" w:rsidP="004E06E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C0B995A" w14:textId="5FE17CD0" w:rsidR="00D62D0E" w:rsidRPr="005941DD" w:rsidRDefault="00B5608E" w:rsidP="009E40E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Повышают или понижают температуру испытания с интервалом 3 °С до тех пор. пока не будет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достигнуто минимальное значение температуры испытания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ср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при которой значение </w:t>
      </w:r>
      <w:r w:rsidRPr="002D79F9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* </w:t>
      </w:r>
      <w:r w:rsidRPr="002D79F9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D79F9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будет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не более 5000 кПа. Далее 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согласно Приложения Г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необходимо определить первое предварительное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нижнее значение марки </w:t>
      </w:r>
      <w:r w:rsidR="00F20542"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, как соответствующее (по графе) полученному значению температуры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испытания </w:t>
      </w:r>
      <w:proofErr w:type="spellStart"/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ср</w:t>
      </w:r>
      <w:proofErr w:type="spellEnd"/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14:paraId="5ADC9D8A" w14:textId="41A91F0A" w:rsidR="00D62D0E" w:rsidRPr="005941DD" w:rsidRDefault="00073081" w:rsidP="009E40ED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5.1.4 </w:t>
      </w:r>
      <w:r w:rsidRPr="00073081">
        <w:rPr>
          <w:rFonts w:ascii="Times New Roman" w:hAnsi="Times New Roman" w:cs="Times New Roman"/>
          <w:sz w:val="24"/>
          <w:szCs w:val="24"/>
        </w:rPr>
        <w:t>PAV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-вяжущее испытывают в соответствии с </w:t>
      </w:r>
      <w:r w:rsidR="009E40ED">
        <w:rPr>
          <w:rFonts w:ascii="Times New Roman" w:hAnsi="Times New Roman" w:cs="Times New Roman"/>
          <w:sz w:val="24"/>
          <w:szCs w:val="24"/>
          <w:lang w:val="ru-RU"/>
        </w:rPr>
        <w:t>Приложением А</w:t>
      </w:r>
      <w:r w:rsidR="009E40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СТ РК 2534</w:t>
      </w:r>
      <w:r w:rsidR="009E40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выбирая начальную температуру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испыта</w:t>
      </w:r>
      <w:r w:rsidR="00041AC0" w:rsidRPr="005941DD">
        <w:rPr>
          <w:rFonts w:ascii="Times New Roman" w:hAnsi="Times New Roman" w:cs="Times New Roman"/>
          <w:sz w:val="24"/>
          <w:szCs w:val="24"/>
          <w:lang w:val="ru-RU"/>
        </w:rPr>
        <w:t>ния в соответствии с таблицей 2.</w:t>
      </w:r>
    </w:p>
    <w:p w14:paraId="4A4F6763" w14:textId="77777777" w:rsidR="002D79F9" w:rsidRDefault="002D79F9" w:rsidP="002D79F9">
      <w:pPr>
        <w:jc w:val="lef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0D034FA" w14:textId="687E2EB2" w:rsidR="002D79F9" w:rsidRPr="009E40ED" w:rsidRDefault="002D79F9" w:rsidP="009E40E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E40ED">
        <w:rPr>
          <w:rFonts w:ascii="Times New Roman" w:hAnsi="Times New Roman" w:cs="Times New Roman"/>
          <w:b/>
          <w:bCs/>
          <w:sz w:val="24"/>
          <w:szCs w:val="24"/>
          <w:lang w:val="ru-RU"/>
        </w:rPr>
        <w:t>Таблица 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426"/>
        <w:gridCol w:w="531"/>
        <w:gridCol w:w="567"/>
        <w:gridCol w:w="456"/>
        <w:gridCol w:w="569"/>
        <w:gridCol w:w="560"/>
        <w:gridCol w:w="570"/>
        <w:gridCol w:w="582"/>
        <w:gridCol w:w="532"/>
        <w:gridCol w:w="554"/>
      </w:tblGrid>
      <w:tr w:rsidR="005B18D2" w:rsidRPr="00E04C81" w14:paraId="13C593F3" w14:textId="77777777" w:rsidTr="005B18D2">
        <w:tc>
          <w:tcPr>
            <w:tcW w:w="4426" w:type="dxa"/>
          </w:tcPr>
          <w:p w14:paraId="6BD59DD3" w14:textId="77777777" w:rsidR="00073081" w:rsidRPr="005B18D2" w:rsidRDefault="00073081" w:rsidP="00C170C1">
            <w:pPr>
              <w:jc w:val="left"/>
              <w:rPr>
                <w:sz w:val="22"/>
                <w:szCs w:val="22"/>
              </w:rPr>
            </w:pPr>
            <w:r w:rsidRPr="005B18D2">
              <w:rPr>
                <w:sz w:val="22"/>
                <w:szCs w:val="22"/>
              </w:rPr>
              <w:t xml:space="preserve">Верхнее значение битумного вяжущего </w:t>
            </w:r>
            <w:r w:rsidRPr="005B18D2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531" w:type="dxa"/>
          </w:tcPr>
          <w:p w14:paraId="7D148E4D" w14:textId="77777777" w:rsidR="00073081" w:rsidRPr="005B18D2" w:rsidRDefault="00073081" w:rsidP="00C170C1">
            <w:pPr>
              <w:jc w:val="left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34</w:t>
            </w:r>
          </w:p>
        </w:tc>
        <w:tc>
          <w:tcPr>
            <w:tcW w:w="567" w:type="dxa"/>
          </w:tcPr>
          <w:p w14:paraId="18A41A7C" w14:textId="77777777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40</w:t>
            </w:r>
          </w:p>
        </w:tc>
        <w:tc>
          <w:tcPr>
            <w:tcW w:w="456" w:type="dxa"/>
          </w:tcPr>
          <w:p w14:paraId="6A98B9EC" w14:textId="77777777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46</w:t>
            </w:r>
          </w:p>
        </w:tc>
        <w:tc>
          <w:tcPr>
            <w:tcW w:w="569" w:type="dxa"/>
          </w:tcPr>
          <w:p w14:paraId="00217964" w14:textId="77777777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52</w:t>
            </w:r>
          </w:p>
        </w:tc>
        <w:tc>
          <w:tcPr>
            <w:tcW w:w="560" w:type="dxa"/>
          </w:tcPr>
          <w:p w14:paraId="1F3A9EF6" w14:textId="77777777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58</w:t>
            </w:r>
          </w:p>
        </w:tc>
        <w:tc>
          <w:tcPr>
            <w:tcW w:w="570" w:type="dxa"/>
          </w:tcPr>
          <w:p w14:paraId="26F10E99" w14:textId="77777777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64</w:t>
            </w:r>
          </w:p>
        </w:tc>
        <w:tc>
          <w:tcPr>
            <w:tcW w:w="582" w:type="dxa"/>
          </w:tcPr>
          <w:p w14:paraId="08C9D389" w14:textId="77777777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70</w:t>
            </w:r>
          </w:p>
        </w:tc>
        <w:tc>
          <w:tcPr>
            <w:tcW w:w="532" w:type="dxa"/>
          </w:tcPr>
          <w:p w14:paraId="41C4DAFA" w14:textId="77777777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76</w:t>
            </w:r>
          </w:p>
        </w:tc>
        <w:tc>
          <w:tcPr>
            <w:tcW w:w="554" w:type="dxa"/>
          </w:tcPr>
          <w:p w14:paraId="3811891B" w14:textId="77777777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82</w:t>
            </w:r>
          </w:p>
        </w:tc>
      </w:tr>
      <w:tr w:rsidR="005B18D2" w:rsidRPr="00E04C81" w14:paraId="1085C06B" w14:textId="77777777" w:rsidTr="005B18D2">
        <w:tc>
          <w:tcPr>
            <w:tcW w:w="4426" w:type="dxa"/>
          </w:tcPr>
          <w:p w14:paraId="1DC97B2A" w14:textId="77777777" w:rsidR="00073081" w:rsidRPr="005B18D2" w:rsidRDefault="00073081" w:rsidP="00C170C1">
            <w:pPr>
              <w:jc w:val="left"/>
              <w:rPr>
                <w:sz w:val="22"/>
                <w:szCs w:val="22"/>
              </w:rPr>
            </w:pPr>
            <w:r w:rsidRPr="005B18D2">
              <w:rPr>
                <w:sz w:val="22"/>
                <w:szCs w:val="22"/>
              </w:rPr>
              <w:t>Начальная температура испытаний, °С</w:t>
            </w:r>
          </w:p>
        </w:tc>
        <w:tc>
          <w:tcPr>
            <w:tcW w:w="531" w:type="dxa"/>
          </w:tcPr>
          <w:p w14:paraId="5586C256" w14:textId="1D2F5EDD" w:rsidR="00073081" w:rsidRPr="005B18D2" w:rsidRDefault="00073081" w:rsidP="00C170C1">
            <w:pPr>
              <w:jc w:val="left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-30</w:t>
            </w:r>
          </w:p>
        </w:tc>
        <w:tc>
          <w:tcPr>
            <w:tcW w:w="567" w:type="dxa"/>
          </w:tcPr>
          <w:p w14:paraId="2DDA5368" w14:textId="58FC9535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-30</w:t>
            </w:r>
          </w:p>
        </w:tc>
        <w:tc>
          <w:tcPr>
            <w:tcW w:w="456" w:type="dxa"/>
          </w:tcPr>
          <w:p w14:paraId="2BBE816B" w14:textId="5D63A4DB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-24</w:t>
            </w:r>
          </w:p>
        </w:tc>
        <w:tc>
          <w:tcPr>
            <w:tcW w:w="569" w:type="dxa"/>
          </w:tcPr>
          <w:p w14:paraId="4677A808" w14:textId="6945E1F9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-24</w:t>
            </w:r>
          </w:p>
        </w:tc>
        <w:tc>
          <w:tcPr>
            <w:tcW w:w="560" w:type="dxa"/>
          </w:tcPr>
          <w:p w14:paraId="777623A7" w14:textId="3190FACB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-18</w:t>
            </w:r>
          </w:p>
        </w:tc>
        <w:tc>
          <w:tcPr>
            <w:tcW w:w="570" w:type="dxa"/>
          </w:tcPr>
          <w:p w14:paraId="0A42BB54" w14:textId="080A0C27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-18</w:t>
            </w:r>
          </w:p>
        </w:tc>
        <w:tc>
          <w:tcPr>
            <w:tcW w:w="582" w:type="dxa"/>
          </w:tcPr>
          <w:p w14:paraId="3D192A28" w14:textId="3E8A4FE1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-12</w:t>
            </w:r>
          </w:p>
        </w:tc>
        <w:tc>
          <w:tcPr>
            <w:tcW w:w="532" w:type="dxa"/>
          </w:tcPr>
          <w:p w14:paraId="0973138E" w14:textId="73F4E34A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-12</w:t>
            </w:r>
          </w:p>
        </w:tc>
        <w:tc>
          <w:tcPr>
            <w:tcW w:w="554" w:type="dxa"/>
          </w:tcPr>
          <w:p w14:paraId="1EC1EBF4" w14:textId="03C2E7EE" w:rsidR="00073081" w:rsidRPr="005B18D2" w:rsidRDefault="00073081" w:rsidP="00C170C1">
            <w:pPr>
              <w:jc w:val="center"/>
              <w:rPr>
                <w:sz w:val="18"/>
                <w:szCs w:val="18"/>
              </w:rPr>
            </w:pPr>
            <w:r w:rsidRPr="005B18D2">
              <w:rPr>
                <w:sz w:val="18"/>
                <w:szCs w:val="18"/>
              </w:rPr>
              <w:t>-12</w:t>
            </w:r>
          </w:p>
        </w:tc>
      </w:tr>
    </w:tbl>
    <w:p w14:paraId="1FF0FB61" w14:textId="2EC84044" w:rsidR="00D62D0E" w:rsidRDefault="00D62D0E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04D679A" w14:textId="13AF89E6" w:rsidR="00D62D0E" w:rsidRDefault="00713C8B" w:rsidP="009E40ED">
      <w:pPr>
        <w:ind w:firstLine="567"/>
        <w:rPr>
          <w:rFonts w:ascii="Times New Roman" w:hAnsi="Times New Roman" w:cs="Times New Roman"/>
          <w:sz w:val="20"/>
          <w:szCs w:val="20"/>
          <w:lang w:val="kk-KZ"/>
        </w:rPr>
      </w:pPr>
      <w:r w:rsidRPr="00834469">
        <w:rPr>
          <w:rFonts w:ascii="Times New Roman" w:hAnsi="Times New Roman" w:cs="Times New Roman"/>
          <w:sz w:val="20"/>
          <w:szCs w:val="20"/>
          <w:lang w:val="kk-KZ"/>
        </w:rPr>
        <w:t xml:space="preserve">Примечание - Рекомендуется начинать испытания с температуры, соответствующей (по графе) </w:t>
      </w:r>
      <w:r w:rsidR="00F65300" w:rsidRPr="00F65300">
        <w:rPr>
          <w:rFonts w:ascii="Times New Roman" w:hAnsi="Times New Roman" w:cs="Times New Roman"/>
          <w:sz w:val="20"/>
          <w:szCs w:val="20"/>
          <w:lang w:val="kk-KZ"/>
        </w:rPr>
        <w:t xml:space="preserve">согласно Приложения Г </w:t>
      </w:r>
      <w:r w:rsidRPr="00834469">
        <w:rPr>
          <w:rFonts w:ascii="Times New Roman" w:hAnsi="Times New Roman" w:cs="Times New Roman"/>
          <w:sz w:val="20"/>
          <w:szCs w:val="20"/>
          <w:lang w:val="kk-KZ"/>
        </w:rPr>
        <w:t>ориентировочному нижнему значению марки, если имеется информация о таком значении.</w:t>
      </w:r>
    </w:p>
    <w:p w14:paraId="600DFCFE" w14:textId="77777777" w:rsidR="009E40ED" w:rsidRPr="00834469" w:rsidRDefault="009E40ED" w:rsidP="00713C8B">
      <w:pPr>
        <w:rPr>
          <w:rFonts w:ascii="Times New Roman" w:hAnsi="Times New Roman" w:cs="Times New Roman"/>
          <w:sz w:val="20"/>
          <w:szCs w:val="20"/>
          <w:lang w:val="kk-KZ"/>
        </w:rPr>
      </w:pPr>
    </w:p>
    <w:p w14:paraId="6567F1A8" w14:textId="009622E8" w:rsidR="0099098A" w:rsidRPr="005941DD" w:rsidRDefault="0099098A" w:rsidP="009E40ED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Температуру испытания увеличивают или умен</w:t>
      </w:r>
      <w:r w:rsidR="0004622C" w:rsidRPr="005941DD">
        <w:rPr>
          <w:rFonts w:ascii="Times New Roman" w:hAnsi="Times New Roman" w:cs="Times New Roman"/>
          <w:sz w:val="24"/>
          <w:szCs w:val="24"/>
          <w:lang w:val="ru-RU"/>
        </w:rPr>
        <w:t>ьшают с интервалом 6 °С до тех п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ор, пока не будет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зафиксирована минимальная температура</w:t>
      </w:r>
      <w:r w:rsidR="0004622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04622C" w:rsidRPr="0004622C">
        <w:rPr>
          <w:rFonts w:ascii="Times New Roman" w:hAnsi="Times New Roman" w:cs="Times New Roman"/>
          <w:i/>
          <w:sz w:val="24"/>
          <w:szCs w:val="24"/>
        </w:rPr>
        <w:t>T</w:t>
      </w:r>
      <w:r w:rsidR="0004622C" w:rsidRPr="0004622C">
        <w:rPr>
          <w:rFonts w:ascii="Times New Roman" w:hAnsi="Times New Roman" w:cs="Times New Roman"/>
          <w:sz w:val="20"/>
          <w:szCs w:val="20"/>
        </w:rPr>
        <w:t>min</w:t>
      </w:r>
      <w:proofErr w:type="spellEnd"/>
      <w:proofErr w:type="gramStart"/>
      <w:r w:rsidRPr="005941D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 которой значение жесткости </w:t>
      </w:r>
      <w:r w:rsidRPr="0004622C">
        <w:rPr>
          <w:rFonts w:ascii="Times New Roman" w:hAnsi="Times New Roman" w:cs="Times New Roman"/>
          <w:i/>
          <w:sz w:val="24"/>
          <w:szCs w:val="24"/>
        </w:rPr>
        <w:t>S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будет не более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300 МПа и о</w:t>
      </w:r>
      <w:r w:rsidR="0004622C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дновременно значение параметра </w:t>
      </w:r>
      <w:r w:rsidR="0004622C" w:rsidRPr="002D79F9">
        <w:rPr>
          <w:rFonts w:ascii="Times New Roman" w:hAnsi="Times New Roman" w:cs="Times New Roman"/>
          <w:i/>
          <w:sz w:val="24"/>
          <w:szCs w:val="24"/>
        </w:rPr>
        <w:t>m</w:t>
      </w:r>
      <w:r w:rsidR="002A222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будет не менее 0</w:t>
      </w:r>
      <w:r w:rsidR="002A222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3.</w:t>
      </w:r>
    </w:p>
    <w:p w14:paraId="032A673D" w14:textId="1AC5C433" w:rsidR="00542FF6" w:rsidRDefault="0099098A" w:rsidP="009E40ED">
      <w:pPr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Далее 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согласно Приложения Г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определяют второе предварительное нижнее значение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марки битумного вяжущего </w:t>
      </w:r>
      <w:r w:rsidR="00F20542">
        <w:rPr>
          <w:rFonts w:ascii="Times New Roman" w:hAnsi="Times New Roman" w:cs="Times New Roman"/>
          <w:i/>
          <w:sz w:val="24"/>
          <w:szCs w:val="24"/>
        </w:rPr>
        <w:t>Y</w:t>
      </w:r>
      <w:r w:rsidR="00CD32E2">
        <w:rPr>
          <w:rFonts w:ascii="Times New Roman" w:hAnsi="Times New Roman" w:cs="Times New Roman"/>
          <w:i/>
          <w:sz w:val="16"/>
          <w:szCs w:val="16"/>
          <w:lang w:val="ru-RU"/>
        </w:rPr>
        <w:t>2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, как соответствующее (по графе) полученной температуре испытания</w:t>
      </w:r>
      <w:r w:rsidR="00542FF6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542FF6" w:rsidRPr="0004622C">
        <w:rPr>
          <w:rFonts w:ascii="Times New Roman" w:hAnsi="Times New Roman" w:cs="Times New Roman"/>
          <w:i/>
          <w:sz w:val="24"/>
          <w:szCs w:val="24"/>
        </w:rPr>
        <w:t>T</w:t>
      </w:r>
      <w:r w:rsidR="00542FF6" w:rsidRPr="0004622C">
        <w:rPr>
          <w:rFonts w:ascii="Times New Roman" w:hAnsi="Times New Roman" w:cs="Times New Roman"/>
          <w:sz w:val="20"/>
          <w:szCs w:val="20"/>
        </w:rPr>
        <w:t>min</w:t>
      </w:r>
      <w:proofErr w:type="spellEnd"/>
      <w:r w:rsidR="00E20107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1B295D08" w14:textId="707C43D1" w:rsidR="0099098A" w:rsidRPr="005941DD" w:rsidRDefault="0099098A" w:rsidP="009E40ED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Допускается для определения второго предварительного нижнего значения марки битумного вяжущего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20542"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i/>
          <w:sz w:val="16"/>
          <w:szCs w:val="16"/>
          <w:lang w:val="ru-RU"/>
        </w:rPr>
        <w:t>2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вместо результатов испытаний по </w:t>
      </w:r>
      <w:r w:rsidR="009E40ED" w:rsidRPr="005941DD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9E40ED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="009E40ED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 </w:t>
      </w:r>
      <w:r w:rsidR="00E2010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2534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применение результатов испытаний по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E40ED" w:rsidRPr="005941DD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9E40ED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="009E40ED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="00E20107" w:rsidRPr="005941DD">
        <w:rPr>
          <w:rFonts w:ascii="Times New Roman" w:hAnsi="Times New Roman" w:cs="Times New Roman"/>
          <w:sz w:val="24"/>
          <w:szCs w:val="24"/>
          <w:lang w:val="ru-RU"/>
        </w:rPr>
        <w:t>СТ Р</w:t>
      </w:r>
      <w:r w:rsidR="00542FF6" w:rsidRPr="005941DD">
        <w:rPr>
          <w:rFonts w:ascii="Times New Roman" w:hAnsi="Times New Roman" w:cs="Times New Roman"/>
          <w:sz w:val="24"/>
          <w:szCs w:val="24"/>
          <w:lang w:val="ru-RU"/>
        </w:rPr>
        <w:t>К 2534</w:t>
      </w:r>
      <w:r w:rsidR="002D79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658AB8C" w14:textId="57431485" w:rsidR="00542FF6" w:rsidRDefault="0099098A" w:rsidP="009E40ED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Если для определения второго предварительного нижнего значения марки битумного вяжущего </w:t>
      </w:r>
      <w:r w:rsidR="00F20542"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i/>
          <w:sz w:val="16"/>
          <w:szCs w:val="16"/>
          <w:lang w:val="ru-RU"/>
        </w:rPr>
        <w:t>2</w:t>
      </w:r>
      <w:r w:rsidR="00E271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применяют </w:t>
      </w:r>
      <w:r w:rsidR="009E40ED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Приложения </w:t>
      </w:r>
      <w:r w:rsidR="009E40ED">
        <w:rPr>
          <w:rFonts w:ascii="Times New Roman" w:hAnsi="Times New Roman" w:cs="Times New Roman"/>
          <w:sz w:val="24"/>
          <w:szCs w:val="24"/>
          <w:lang w:val="ru-RU"/>
        </w:rPr>
        <w:t xml:space="preserve">Б </w:t>
      </w:r>
      <w:r w:rsidR="00542FF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</w:t>
      </w:r>
      <w:proofErr w:type="gramStart"/>
      <w:r w:rsidR="00542FF6" w:rsidRPr="005941DD">
        <w:rPr>
          <w:rFonts w:ascii="Times New Roman" w:hAnsi="Times New Roman" w:cs="Times New Roman"/>
          <w:sz w:val="24"/>
          <w:szCs w:val="24"/>
          <w:lang w:val="ru-RU"/>
        </w:rPr>
        <w:t>2534</w:t>
      </w:r>
      <w:proofErr w:type="gramEnd"/>
      <w:r w:rsidR="00542FF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то проводят испытания </w:t>
      </w:r>
      <w:r w:rsidRPr="0099098A">
        <w:rPr>
          <w:rFonts w:ascii="Times New Roman" w:hAnsi="Times New Roman" w:cs="Times New Roman"/>
          <w:sz w:val="24"/>
          <w:szCs w:val="24"/>
        </w:rPr>
        <w:t>PAV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-вяжущего и определяют значения критических</w:t>
      </w:r>
      <w:r w:rsidR="00E271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2FF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температур: </w:t>
      </w:r>
      <w:r w:rsidR="00542FF6">
        <w:rPr>
          <w:rFonts w:ascii="Times New Roman" w:hAnsi="Times New Roman" w:cs="Times New Roman"/>
          <w:sz w:val="24"/>
          <w:szCs w:val="24"/>
        </w:rPr>
        <w:t>T</w:t>
      </w:r>
      <w:r w:rsidR="00542FF6" w:rsidRPr="00542FF6">
        <w:rPr>
          <w:rFonts w:ascii="Times New Roman" w:hAnsi="Times New Roman" w:cs="Times New Roman"/>
          <w:sz w:val="20"/>
          <w:szCs w:val="20"/>
        </w:rPr>
        <w:t>s</w:t>
      </w:r>
      <w:r w:rsidR="00E271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63B8E" w:rsidRPr="005941D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при котором</w:t>
      </w:r>
      <w:r w:rsidR="00542FF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жесткость </w:t>
      </w:r>
      <w:r w:rsidR="00542FF6" w:rsidRPr="00363B8E">
        <w:rPr>
          <w:rFonts w:ascii="Times New Roman" w:hAnsi="Times New Roman" w:cs="Times New Roman"/>
          <w:i/>
          <w:sz w:val="24"/>
          <w:szCs w:val="24"/>
        </w:rPr>
        <w:t>S</w:t>
      </w:r>
      <w:r w:rsidR="00542FF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= 300 МПа, и </w:t>
      </w:r>
      <w:r w:rsidR="00542FF6" w:rsidRPr="00542FF6">
        <w:rPr>
          <w:rFonts w:ascii="Times New Roman" w:hAnsi="Times New Roman" w:cs="Times New Roman"/>
          <w:i/>
          <w:sz w:val="24"/>
          <w:szCs w:val="24"/>
        </w:rPr>
        <w:t>T</w:t>
      </w:r>
      <w:r w:rsidR="00542FF6">
        <w:rPr>
          <w:rFonts w:ascii="Times New Roman" w:hAnsi="Times New Roman" w:cs="Times New Roman"/>
          <w:sz w:val="24"/>
          <w:szCs w:val="24"/>
        </w:rPr>
        <w:t>m</w:t>
      </w:r>
      <w:r w:rsidR="00542FF6" w:rsidRPr="005941DD">
        <w:rPr>
          <w:rFonts w:ascii="Times New Roman" w:hAnsi="Times New Roman" w:cs="Times New Roman"/>
          <w:sz w:val="24"/>
          <w:szCs w:val="24"/>
          <w:lang w:val="ru-RU"/>
        </w:rPr>
        <w:t>, при котором параметр</w:t>
      </w:r>
      <w:r w:rsidR="00542FF6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542FF6" w:rsidRPr="00363B8E">
        <w:rPr>
          <w:rFonts w:ascii="Times New Roman" w:hAnsi="Times New Roman" w:cs="Times New Roman"/>
          <w:i/>
          <w:sz w:val="24"/>
          <w:szCs w:val="24"/>
        </w:rPr>
        <w:t>m</w:t>
      </w:r>
      <w:r w:rsidR="00542FF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= 0,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300.</w:t>
      </w:r>
      <w:r w:rsidR="00E271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7E360EE" w14:textId="0F946BD7" w:rsidR="00D62D0E" w:rsidRPr="005941DD" w:rsidRDefault="0099098A" w:rsidP="009E40ED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Далее определяют минимальную температуру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при которой значение жесткости </w:t>
      </w:r>
      <w:r w:rsidRPr="00363B8E">
        <w:rPr>
          <w:rFonts w:ascii="Times New Roman" w:hAnsi="Times New Roman" w:cs="Times New Roman"/>
          <w:i/>
          <w:sz w:val="24"/>
          <w:szCs w:val="24"/>
        </w:rPr>
        <w:t>S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будет не более</w:t>
      </w:r>
      <w:r w:rsidR="00E271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300 МПа и одновременно значен</w:t>
      </w:r>
      <w:r w:rsidR="00542FF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ие параметра </w:t>
      </w:r>
      <w:r w:rsidR="00542FF6" w:rsidRPr="00363B8E">
        <w:rPr>
          <w:rFonts w:ascii="Times New Roman" w:hAnsi="Times New Roman" w:cs="Times New Roman"/>
          <w:i/>
          <w:sz w:val="24"/>
          <w:szCs w:val="24"/>
        </w:rPr>
        <w:t>m</w:t>
      </w:r>
      <w:r w:rsidR="00542FF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будет не менее 0</w:t>
      </w:r>
      <w:r w:rsidR="00542FF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967DFA" w:rsidRPr="005941DD">
        <w:rPr>
          <w:rFonts w:ascii="Times New Roman" w:hAnsi="Times New Roman" w:cs="Times New Roman"/>
          <w:sz w:val="24"/>
          <w:szCs w:val="24"/>
          <w:lang w:val="ru-RU"/>
        </w:rPr>
        <w:t>3,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как наибольшее из значений</w:t>
      </w:r>
      <w:r w:rsidR="00E271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температур </w:t>
      </w:r>
      <w:r w:rsidR="00542FF6" w:rsidRPr="00C0203D">
        <w:rPr>
          <w:rFonts w:ascii="Times New Roman" w:hAnsi="Times New Roman" w:cs="Times New Roman"/>
          <w:i/>
          <w:sz w:val="24"/>
          <w:szCs w:val="24"/>
        </w:rPr>
        <w:t>T</w:t>
      </w:r>
      <w:r w:rsidR="00542FF6">
        <w:rPr>
          <w:rFonts w:ascii="Times New Roman" w:hAnsi="Times New Roman" w:cs="Times New Roman"/>
          <w:sz w:val="24"/>
          <w:szCs w:val="24"/>
        </w:rPr>
        <w:t>s</w:t>
      </w:r>
      <w:r w:rsidR="00542FF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542FF6"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542FF6" w:rsidRPr="00967DFA">
        <w:rPr>
          <w:rFonts w:ascii="Times New Roman" w:hAnsi="Times New Roman" w:cs="Times New Roman"/>
          <w:i/>
          <w:sz w:val="20"/>
          <w:szCs w:val="20"/>
        </w:rPr>
        <w:t>m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. Выбирают 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согласно Приложения Г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наименьшее значение из температур</w:t>
      </w:r>
      <w:r w:rsidR="00E271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испытания низ</w:t>
      </w:r>
      <w:r w:rsidR="00542FF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котемпературной устойчивости </w:t>
      </w:r>
      <w:r w:rsidR="00542FF6"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542FF6" w:rsidRPr="00542FF6">
        <w:rPr>
          <w:rFonts w:ascii="Times New Roman" w:hAnsi="Times New Roman" w:cs="Times New Roman"/>
          <w:sz w:val="16"/>
          <w:szCs w:val="16"/>
        </w:rPr>
        <w:t>mm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, но не ниже, чем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7318894" w14:textId="7452636D" w:rsidR="0099098A" w:rsidRPr="005941DD" w:rsidRDefault="0099098A" w:rsidP="00315314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4F60520" w14:textId="5AD91C42" w:rsidR="00315314" w:rsidRPr="005941DD" w:rsidRDefault="00315314" w:rsidP="00315314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5.2 Порядок определения марки битумного вяжущего по </w:t>
      </w:r>
      <w:r w:rsidR="008A69B1" w:rsidRPr="005941DD">
        <w:rPr>
          <w:rFonts w:ascii="Times New Roman" w:hAnsi="Times New Roman" w:cs="Times New Roman"/>
          <w:b/>
          <w:sz w:val="24"/>
          <w:szCs w:val="24"/>
          <w:lang w:val="ru-RU"/>
        </w:rPr>
        <w:t>СТ РК «Битум и битумные вяжущие. Технические условия с учетом уровней эксплуат</w:t>
      </w:r>
      <w:r w:rsidR="00967DFA" w:rsidRPr="005941DD">
        <w:rPr>
          <w:rFonts w:ascii="Times New Roman" w:hAnsi="Times New Roman" w:cs="Times New Roman"/>
          <w:b/>
          <w:sz w:val="24"/>
          <w:szCs w:val="24"/>
          <w:lang w:val="ru-RU"/>
        </w:rPr>
        <w:t>ационных транспортных нагрузок».</w:t>
      </w:r>
    </w:p>
    <w:p w14:paraId="615A9CBF" w14:textId="77777777" w:rsidR="00967DFA" w:rsidRPr="005941DD" w:rsidRDefault="00967DFA" w:rsidP="0031531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84671E6" w14:textId="2EA99BA6" w:rsidR="00315314" w:rsidRPr="0007085A" w:rsidRDefault="0007085A" w:rsidP="003153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5.2.1 Определение марки битумного вяжущего при нал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ичии информации об условиях его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применения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0421E79" w14:textId="46FAAD21" w:rsidR="00C0203D" w:rsidRDefault="0007085A" w:rsidP="003153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5.2.1.1 Температуру испытания исходного битумного вяжущего выбира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ют исходя из условий применения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битумного вяжущего. Выбирают минимальное верхнее з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начение марки и соответствующую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ему температуру испытания </w:t>
      </w:r>
      <w:r w:rsidR="00315314" w:rsidRPr="0007085A">
        <w:rPr>
          <w:rFonts w:ascii="Times New Roman" w:hAnsi="Times New Roman" w:cs="Times New Roman"/>
          <w:i/>
          <w:sz w:val="24"/>
          <w:szCs w:val="24"/>
        </w:rPr>
        <w:t>X</w:t>
      </w:r>
      <w:r w:rsidR="00C0203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исходного битумного вяжущ</w:t>
      </w:r>
      <w:r w:rsidR="00D9617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его по таблице 2 </w:t>
      </w:r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«Битум и битумные вяжущие. Технические условия с учетом уровней эксплуатационных транспортных </w:t>
      </w:r>
      <w:r w:rsidR="00967DFA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нагрузок»,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но</w:t>
      </w:r>
      <w:r w:rsidR="00AB41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не </w:t>
      </w:r>
      <w:proofErr w:type="gramStart"/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ниже</w:t>
      </w:r>
      <w:proofErr w:type="gramEnd"/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чем максимальная расчетная температура слоя его применения.</w:t>
      </w:r>
      <w:r w:rsidR="00C020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8680DDA" w14:textId="37E9DC23" w:rsidR="00315314" w:rsidRPr="005941DD" w:rsidRDefault="00C0203D" w:rsidP="0031531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Исходное битумное вяжущее испытывают в соответствии с </w:t>
      </w:r>
      <w:r w:rsidR="00233DAC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Приложением В </w:t>
      </w:r>
      <w:r w:rsidR="009E40ED">
        <w:rPr>
          <w:rFonts w:ascii="Times New Roman" w:hAnsi="Times New Roman" w:cs="Times New Roman"/>
          <w:sz w:val="24"/>
          <w:szCs w:val="24"/>
          <w:lang w:val="ru-RU"/>
        </w:rPr>
        <w:br/>
      </w:r>
      <w:r w:rsidR="00D66E1E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</w:t>
      </w:r>
      <w:r w:rsidR="00233DAC">
        <w:rPr>
          <w:rFonts w:ascii="Times New Roman" w:hAnsi="Times New Roman" w:cs="Times New Roman"/>
          <w:sz w:val="24"/>
          <w:szCs w:val="24"/>
          <w:lang w:val="ru-RU"/>
        </w:rPr>
        <w:t>2534</w:t>
      </w:r>
      <w:r w:rsidR="00D66E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и определяют значение</w:t>
      </w:r>
      <w:r w:rsidR="00AB41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0542" w:rsidRPr="00233DAC">
        <w:rPr>
          <w:rFonts w:ascii="Times New Roman" w:hAnsi="Times New Roman" w:cs="Times New Roman"/>
          <w:i/>
          <w:sz w:val="24"/>
          <w:szCs w:val="24"/>
        </w:rPr>
        <w:t>G</w:t>
      </w:r>
      <w:r w:rsidR="00F20542" w:rsidRPr="005941DD">
        <w:rPr>
          <w:rFonts w:ascii="Times New Roman" w:hAnsi="Times New Roman" w:cs="Times New Roman"/>
          <w:i/>
          <w:sz w:val="24"/>
          <w:szCs w:val="24"/>
          <w:lang w:val="ru-RU"/>
        </w:rPr>
        <w:t>*</w:t>
      </w:r>
      <w:r w:rsidR="00315314" w:rsidRPr="005941DD">
        <w:rPr>
          <w:rFonts w:ascii="Times New Roman" w:hAnsi="Times New Roman" w:cs="Times New Roman"/>
          <w:i/>
          <w:sz w:val="24"/>
          <w:szCs w:val="24"/>
          <w:lang w:val="ru-RU"/>
        </w:rPr>
        <w:t>/</w:t>
      </w:r>
      <w:r w:rsidR="00315314" w:rsidRPr="00233DAC">
        <w:rPr>
          <w:rFonts w:ascii="Times New Roman" w:hAnsi="Times New Roman" w:cs="Times New Roman"/>
          <w:i/>
          <w:sz w:val="24"/>
          <w:szCs w:val="24"/>
        </w:rPr>
        <w:t>sin</w:t>
      </w:r>
      <w:r w:rsidR="0031531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B416F" w:rsidRPr="00233DAC">
        <w:rPr>
          <w:rFonts w:ascii="Times New Roman" w:hAnsi="Times New Roman" w:cs="Times New Roman"/>
          <w:i/>
          <w:sz w:val="24"/>
          <w:szCs w:val="24"/>
        </w:rPr>
        <w:t>δ</w:t>
      </w:r>
      <w:r w:rsidR="00AB41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при выбранной температуре испытаний </w:t>
      </w:r>
      <w:r w:rsidR="00315314" w:rsidRPr="00AB416F">
        <w:rPr>
          <w:rFonts w:ascii="Times New Roman" w:hAnsi="Times New Roman" w:cs="Times New Roman"/>
          <w:i/>
          <w:sz w:val="24"/>
          <w:szCs w:val="24"/>
        </w:rPr>
        <w:t>X</w:t>
      </w:r>
      <w:r w:rsidR="00F20542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. Если полученное значение </w:t>
      </w:r>
      <w:r w:rsidR="00F20542" w:rsidRPr="00233DAC">
        <w:rPr>
          <w:rFonts w:ascii="Times New Roman" w:hAnsi="Times New Roman" w:cs="Times New Roman"/>
          <w:i/>
          <w:sz w:val="24"/>
          <w:szCs w:val="24"/>
        </w:rPr>
        <w:t>G</w:t>
      </w:r>
      <w:r w:rsidR="00F20542"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="00315314" w:rsidRPr="00233DAC">
        <w:rPr>
          <w:rFonts w:ascii="Times New Roman" w:hAnsi="Times New Roman" w:cs="Times New Roman"/>
          <w:i/>
          <w:sz w:val="24"/>
          <w:szCs w:val="24"/>
        </w:rPr>
        <w:t>sin</w:t>
      </w:r>
      <w:r w:rsidR="0031531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B416F" w:rsidRPr="00233DAC">
        <w:rPr>
          <w:rFonts w:ascii="Times New Roman" w:hAnsi="Times New Roman" w:cs="Times New Roman"/>
          <w:i/>
          <w:sz w:val="24"/>
          <w:szCs w:val="24"/>
        </w:rPr>
        <w:t>δ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не ниже</w:t>
      </w:r>
      <w:r w:rsidR="00AB41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0542" w:rsidRPr="005941DD">
        <w:rPr>
          <w:rFonts w:ascii="Times New Roman" w:hAnsi="Times New Roman" w:cs="Times New Roman"/>
          <w:sz w:val="24"/>
          <w:szCs w:val="24"/>
          <w:lang w:val="ru-RU"/>
        </w:rPr>
        <w:t>1,</w:t>
      </w:r>
      <w:r w:rsidR="00233DAC" w:rsidRPr="005941DD">
        <w:rPr>
          <w:rFonts w:ascii="Times New Roman" w:hAnsi="Times New Roman" w:cs="Times New Roman"/>
          <w:sz w:val="24"/>
          <w:szCs w:val="24"/>
          <w:lang w:val="ru-RU"/>
        </w:rPr>
        <w:t>00 кПа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переходят к выполнению испытаний </w:t>
      </w:r>
      <w:r w:rsidR="00315314" w:rsidRPr="00315314">
        <w:rPr>
          <w:rFonts w:ascii="Times New Roman" w:hAnsi="Times New Roman" w:cs="Times New Roman"/>
          <w:sz w:val="24"/>
          <w:szCs w:val="24"/>
        </w:rPr>
        <w:t>RTFOT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-вяжущ</w:t>
      </w:r>
      <w:r w:rsidR="00F20542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его. Если полученное значение </w:t>
      </w:r>
      <w:r w:rsidR="00F20542" w:rsidRPr="00233DAC">
        <w:rPr>
          <w:rFonts w:ascii="Times New Roman" w:hAnsi="Times New Roman" w:cs="Times New Roman"/>
          <w:i/>
          <w:sz w:val="24"/>
          <w:szCs w:val="24"/>
        </w:rPr>
        <w:t>G</w:t>
      </w:r>
      <w:r w:rsidR="00F20542"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="00315314" w:rsidRPr="00233DAC">
        <w:rPr>
          <w:rFonts w:ascii="Times New Roman" w:hAnsi="Times New Roman" w:cs="Times New Roman"/>
          <w:i/>
          <w:sz w:val="24"/>
          <w:szCs w:val="24"/>
        </w:rPr>
        <w:t>sin</w:t>
      </w:r>
      <w:r w:rsidR="0031531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B416F" w:rsidRPr="00233DAC">
        <w:rPr>
          <w:rFonts w:ascii="Times New Roman" w:hAnsi="Times New Roman" w:cs="Times New Roman"/>
          <w:i/>
          <w:sz w:val="24"/>
          <w:szCs w:val="24"/>
        </w:rPr>
        <w:t>δ</w:t>
      </w:r>
      <w:r w:rsidR="00AB41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0542" w:rsidRPr="005941DD">
        <w:rPr>
          <w:rFonts w:ascii="Times New Roman" w:hAnsi="Times New Roman" w:cs="Times New Roman"/>
          <w:sz w:val="24"/>
          <w:szCs w:val="24"/>
          <w:lang w:val="ru-RU"/>
        </w:rPr>
        <w:t>ниже 1</w:t>
      </w:r>
      <w:r w:rsidR="00F2054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33DAC" w:rsidRPr="005941DD">
        <w:rPr>
          <w:rFonts w:ascii="Times New Roman" w:hAnsi="Times New Roman" w:cs="Times New Roman"/>
          <w:sz w:val="24"/>
          <w:szCs w:val="24"/>
          <w:lang w:val="ru-RU"/>
        </w:rPr>
        <w:t>00 кПа,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то битумное вяжущее не соответствует условиям эксплуатации в данном слое, но может</w:t>
      </w:r>
      <w:r w:rsidR="00AB41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быть определена его марка без условия соответствия определенным условиям эксплуатации.</w:t>
      </w:r>
    </w:p>
    <w:p w14:paraId="1D7EB465" w14:textId="77777777" w:rsidR="00AB416F" w:rsidRPr="005941DD" w:rsidRDefault="00AB416F" w:rsidP="0031531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AF40D32" w14:textId="5A451094" w:rsidR="00315314" w:rsidRPr="005941DD" w:rsidRDefault="00D96176" w:rsidP="00315314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="00AB416F" w:rsidRPr="005941DD">
        <w:rPr>
          <w:rFonts w:ascii="Times New Roman" w:hAnsi="Times New Roman" w:cs="Times New Roman"/>
          <w:sz w:val="20"/>
          <w:szCs w:val="20"/>
          <w:lang w:val="ru-RU"/>
        </w:rPr>
        <w:t>Прим</w:t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>ечани</w:t>
      </w:r>
      <w:r w:rsidR="00AB416F" w:rsidRPr="005941DD">
        <w:rPr>
          <w:rFonts w:ascii="Times New Roman" w:hAnsi="Times New Roman" w:cs="Times New Roman"/>
          <w:sz w:val="20"/>
          <w:szCs w:val="20"/>
          <w:lang w:val="ru-RU"/>
        </w:rPr>
        <w:t>е -</w:t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Допускается начинать испытания с температуры, соответствующей ориентировочному</w:t>
      </w:r>
      <w:r w:rsidR="00AB416F" w:rsidRPr="00AB416F">
        <w:rPr>
          <w:rFonts w:ascii="Times New Roman" w:hAnsi="Times New Roman" w:cs="Times New Roman"/>
          <w:sz w:val="20"/>
          <w:szCs w:val="20"/>
          <w:lang w:val="ru-RU"/>
        </w:rPr>
        <w:t xml:space="preserve"> в</w:t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>ерхнему значению марки, если имеется информация о нем.</w:t>
      </w:r>
    </w:p>
    <w:p w14:paraId="4A1C74C6" w14:textId="77777777" w:rsidR="00AB416F" w:rsidRPr="005941DD" w:rsidRDefault="00AB416F" w:rsidP="0031531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A3D8FA7" w14:textId="26F2459A" w:rsidR="00315314" w:rsidRPr="005941DD" w:rsidRDefault="00315314" w:rsidP="004A35E5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5.2.1.2 Для </w:t>
      </w:r>
      <w:r w:rsidRPr="00315314">
        <w:rPr>
          <w:rFonts w:ascii="Times New Roman" w:hAnsi="Times New Roman" w:cs="Times New Roman"/>
          <w:sz w:val="24"/>
          <w:szCs w:val="24"/>
        </w:rPr>
        <w:t>RTFOT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-вяжущего необходимо определить показатель «Изменение масс</w:t>
      </w:r>
      <w:r w:rsidR="00D96176" w:rsidRPr="005941DD">
        <w:rPr>
          <w:rFonts w:ascii="Times New Roman" w:hAnsi="Times New Roman" w:cs="Times New Roman"/>
          <w:sz w:val="24"/>
          <w:szCs w:val="24"/>
          <w:lang w:val="ru-RU"/>
        </w:rPr>
        <w:t>ы после старения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» по</w:t>
      </w:r>
      <w:r w:rsidR="00D96176">
        <w:rPr>
          <w:rFonts w:ascii="Times New Roman" w:hAnsi="Times New Roman" w:cs="Times New Roman"/>
          <w:sz w:val="24"/>
          <w:szCs w:val="24"/>
          <w:lang w:val="ru-RU"/>
        </w:rPr>
        <w:t xml:space="preserve"> СТ РК 1224 </w:t>
      </w:r>
      <w:proofErr w:type="gramStart"/>
      <w:r w:rsidR="00D96176"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ГОСТ</w:t>
      </w:r>
      <w:proofErr w:type="gram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33140.</w:t>
      </w:r>
    </w:p>
    <w:p w14:paraId="33D9E87D" w14:textId="77777777" w:rsidR="00D96176" w:rsidRPr="005941DD" w:rsidRDefault="00D96176" w:rsidP="0031531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A9F93A0" w14:textId="776F7082" w:rsidR="00315314" w:rsidRPr="005941DD" w:rsidRDefault="00FE7B3D" w:rsidP="00315314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Примечание -</w:t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Если значение данного показателя не соответствует требованиям </w:t>
      </w:r>
      <w:r w:rsidR="00860945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СТ РК «Битум и битумные вяжущие. Технические условия с учетом уровней эксплуатационных транспортных нагрузок» </w:t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>по</w:t>
      </w:r>
      <w:r w:rsidR="00D96176" w:rsidRPr="00FE7B3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>данному показателю, то таков битумное вяжущее не может быть классифицировано.</w:t>
      </w:r>
    </w:p>
    <w:p w14:paraId="3349E5C5" w14:textId="77777777" w:rsidR="00FE7B3D" w:rsidRPr="005941DD" w:rsidRDefault="00FE7B3D" w:rsidP="00315314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19243BBA" w14:textId="1416EF00" w:rsidR="00315314" w:rsidRPr="005941DD" w:rsidRDefault="00315314" w:rsidP="004A35E5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5.2.1.3 </w:t>
      </w:r>
      <w:r w:rsidRPr="00315314">
        <w:rPr>
          <w:rFonts w:ascii="Times New Roman" w:hAnsi="Times New Roman" w:cs="Times New Roman"/>
          <w:sz w:val="24"/>
          <w:szCs w:val="24"/>
        </w:rPr>
        <w:t>RTFOT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-вяжущее испытывают в соответствии с </w:t>
      </w:r>
      <w:r w:rsidR="00661604">
        <w:rPr>
          <w:rFonts w:ascii="Times New Roman" w:hAnsi="Times New Roman" w:cs="Times New Roman"/>
          <w:sz w:val="24"/>
          <w:szCs w:val="24"/>
          <w:lang w:val="ru-RU"/>
        </w:rPr>
        <w:t>СТ РК 3998-2024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определяют значения</w:t>
      </w:r>
      <w:r w:rsidR="00FE7B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средней относительной необратимой деформации </w:t>
      </w:r>
      <w:r w:rsidRPr="000F03B5">
        <w:rPr>
          <w:rFonts w:ascii="Times New Roman" w:hAnsi="Times New Roman" w:cs="Times New Roman"/>
          <w:i/>
          <w:sz w:val="24"/>
          <w:szCs w:val="24"/>
        </w:rPr>
        <w:t>J</w:t>
      </w:r>
      <w:r w:rsidR="00661604" w:rsidRPr="005941DD">
        <w:rPr>
          <w:rFonts w:ascii="Times New Roman" w:hAnsi="Times New Roman" w:cs="Times New Roman"/>
          <w:i/>
          <w:sz w:val="16"/>
          <w:szCs w:val="16"/>
          <w:lang w:val="ru-RU"/>
        </w:rPr>
        <w:t>3,</w:t>
      </w:r>
      <w:r w:rsidRPr="005941DD">
        <w:rPr>
          <w:rFonts w:ascii="Times New Roman" w:hAnsi="Times New Roman" w:cs="Times New Roman"/>
          <w:i/>
          <w:sz w:val="16"/>
          <w:szCs w:val="16"/>
          <w:lang w:val="ru-RU"/>
        </w:rPr>
        <w:t>2</w:t>
      </w:r>
      <w:r w:rsidRPr="005941DD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="0066160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661604" w:rsidRPr="000F03B5">
        <w:rPr>
          <w:rFonts w:ascii="Times New Roman" w:hAnsi="Times New Roman" w:cs="Times New Roman"/>
          <w:i/>
          <w:sz w:val="24"/>
          <w:szCs w:val="24"/>
        </w:rPr>
        <w:t>J</w:t>
      </w:r>
      <w:r w:rsidR="00661604" w:rsidRPr="005941DD">
        <w:rPr>
          <w:rFonts w:ascii="Times New Roman" w:hAnsi="Times New Roman" w:cs="Times New Roman"/>
          <w:i/>
          <w:sz w:val="16"/>
          <w:szCs w:val="16"/>
          <w:lang w:val="ru-RU"/>
        </w:rPr>
        <w:t>1</w:t>
      </w:r>
      <w:r w:rsidRPr="005941DD">
        <w:rPr>
          <w:rFonts w:ascii="Times New Roman" w:hAnsi="Times New Roman" w:cs="Times New Roman"/>
          <w:i/>
          <w:sz w:val="16"/>
          <w:szCs w:val="16"/>
          <w:lang w:val="ru-RU"/>
        </w:rPr>
        <w:t>0</w:t>
      </w:r>
      <w:r w:rsidR="00661604" w:rsidRPr="000F03B5">
        <w:rPr>
          <w:rFonts w:ascii="Times New Roman" w:hAnsi="Times New Roman" w:cs="Times New Roman"/>
          <w:i/>
          <w:sz w:val="16"/>
          <w:szCs w:val="16"/>
          <w:lang w:val="ru-RU"/>
        </w:rPr>
        <w:t>,</w:t>
      </w:r>
      <w:r w:rsidRPr="005941DD">
        <w:rPr>
          <w:rFonts w:ascii="Times New Roman" w:hAnsi="Times New Roman" w:cs="Times New Roman"/>
          <w:i/>
          <w:sz w:val="16"/>
          <w:szCs w:val="16"/>
          <w:lang w:val="ru-RU"/>
        </w:rPr>
        <w:t>0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изменение необратимой деформации</w:t>
      </w:r>
      <w:r w:rsidR="006616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61604">
        <w:rPr>
          <w:rFonts w:ascii="Times New Roman" w:hAnsi="Times New Roman" w:cs="Times New Roman"/>
          <w:i/>
          <w:sz w:val="24"/>
          <w:szCs w:val="24"/>
        </w:rPr>
        <w:t>J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 температуре испытания</w:t>
      </w:r>
      <w:r w:rsidR="006616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61604"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. Полученные результаты испытаний </w:t>
      </w:r>
      <w:r w:rsidRPr="00661604">
        <w:rPr>
          <w:rFonts w:ascii="Times New Roman" w:hAnsi="Times New Roman" w:cs="Times New Roman"/>
          <w:i/>
          <w:sz w:val="24"/>
          <w:szCs w:val="24"/>
        </w:rPr>
        <w:t>J</w:t>
      </w:r>
      <w:r w:rsidRPr="005941DD">
        <w:rPr>
          <w:rFonts w:ascii="Times New Roman" w:hAnsi="Times New Roman" w:cs="Times New Roman"/>
          <w:i/>
          <w:sz w:val="16"/>
          <w:szCs w:val="16"/>
          <w:lang w:val="ru-RU"/>
        </w:rPr>
        <w:t>3</w:t>
      </w:r>
      <w:r w:rsidR="00661604" w:rsidRPr="00661604">
        <w:rPr>
          <w:rFonts w:ascii="Times New Roman" w:hAnsi="Times New Roman" w:cs="Times New Roman"/>
          <w:i/>
          <w:sz w:val="16"/>
          <w:szCs w:val="16"/>
          <w:lang w:val="ru-RU"/>
        </w:rPr>
        <w:t>,</w:t>
      </w:r>
      <w:r w:rsidRPr="005941DD">
        <w:rPr>
          <w:rFonts w:ascii="Times New Roman" w:hAnsi="Times New Roman" w:cs="Times New Roman"/>
          <w:i/>
          <w:sz w:val="16"/>
          <w:szCs w:val="16"/>
          <w:lang w:val="ru-RU"/>
        </w:rPr>
        <w:t>2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</w:t>
      </w:r>
      <w:r w:rsidRPr="00661604">
        <w:rPr>
          <w:rFonts w:ascii="Times New Roman" w:hAnsi="Times New Roman" w:cs="Times New Roman"/>
          <w:i/>
          <w:sz w:val="24"/>
          <w:szCs w:val="24"/>
        </w:rPr>
        <w:t>J</w:t>
      </w:r>
      <w:r w:rsidR="00661604" w:rsidRPr="00661604">
        <w:rPr>
          <w:rFonts w:ascii="Times New Roman" w:hAnsi="Times New Roman" w:cs="Times New Roman"/>
          <w:i/>
          <w:sz w:val="16"/>
          <w:szCs w:val="16"/>
          <w:lang w:val="ru-RU"/>
        </w:rPr>
        <w:t>10,0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сравнивают со значениями</w:t>
      </w:r>
      <w:r w:rsidR="006616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6160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по таблице 2 </w:t>
      </w:r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«Битум и битумные вяжущие. Технические условия с учетом уровней эксплуатационных транспортных нагрузок»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 выбирают соответствующий максимальный тип марки </w:t>
      </w:r>
      <w:r w:rsidRPr="000F03B5">
        <w:rPr>
          <w:rFonts w:ascii="Times New Roman" w:hAnsi="Times New Roman" w:cs="Times New Roman"/>
          <w:i/>
          <w:sz w:val="24"/>
          <w:szCs w:val="24"/>
        </w:rPr>
        <w:t>Z</w:t>
      </w:r>
      <w:r w:rsidR="0066160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="00661604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начение</w:t>
      </w:r>
      <w:proofErr w:type="gramEnd"/>
      <w:r w:rsidR="006616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для которого соответствует полученным результатам испытаний. Если значения </w:t>
      </w:r>
      <w:r w:rsidRPr="00661604">
        <w:rPr>
          <w:rFonts w:ascii="Times New Roman" w:hAnsi="Times New Roman" w:cs="Times New Roman"/>
          <w:i/>
          <w:sz w:val="24"/>
          <w:szCs w:val="24"/>
        </w:rPr>
        <w:t>J</w:t>
      </w:r>
      <w:r w:rsidRPr="005941DD">
        <w:rPr>
          <w:rFonts w:ascii="Times New Roman" w:hAnsi="Times New Roman" w:cs="Times New Roman"/>
          <w:i/>
          <w:sz w:val="16"/>
          <w:szCs w:val="16"/>
          <w:lang w:val="ru-RU"/>
        </w:rPr>
        <w:t>3</w:t>
      </w:r>
      <w:r w:rsidR="00661604" w:rsidRPr="00661604">
        <w:rPr>
          <w:rFonts w:ascii="Times New Roman" w:hAnsi="Times New Roman" w:cs="Times New Roman"/>
          <w:i/>
          <w:sz w:val="16"/>
          <w:szCs w:val="16"/>
          <w:lang w:val="ru-RU"/>
        </w:rPr>
        <w:t>,</w:t>
      </w:r>
      <w:r w:rsidRPr="005941DD">
        <w:rPr>
          <w:rFonts w:ascii="Times New Roman" w:hAnsi="Times New Roman" w:cs="Times New Roman"/>
          <w:i/>
          <w:sz w:val="16"/>
          <w:szCs w:val="16"/>
          <w:lang w:val="ru-RU"/>
        </w:rPr>
        <w:t>2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661604">
        <w:rPr>
          <w:rFonts w:ascii="Times New Roman" w:hAnsi="Times New Roman" w:cs="Times New Roman"/>
          <w:i/>
          <w:sz w:val="24"/>
          <w:szCs w:val="24"/>
        </w:rPr>
        <w:t>J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i/>
          <w:sz w:val="16"/>
          <w:szCs w:val="16"/>
          <w:lang w:val="ru-RU"/>
        </w:rPr>
        <w:t>10</w:t>
      </w:r>
      <w:r w:rsidR="00661604" w:rsidRPr="00661604">
        <w:rPr>
          <w:rFonts w:ascii="Times New Roman" w:hAnsi="Times New Roman" w:cs="Times New Roman"/>
          <w:i/>
          <w:sz w:val="16"/>
          <w:szCs w:val="16"/>
          <w:lang w:val="ru-RU"/>
        </w:rPr>
        <w:t>,</w:t>
      </w:r>
      <w:r w:rsidRPr="005941DD">
        <w:rPr>
          <w:rFonts w:ascii="Times New Roman" w:hAnsi="Times New Roman" w:cs="Times New Roman"/>
          <w:i/>
          <w:sz w:val="16"/>
          <w:szCs w:val="16"/>
          <w:lang w:val="ru-RU"/>
        </w:rPr>
        <w:t>0</w:t>
      </w:r>
      <w:r w:rsidR="000F03B5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соответствуют</w:t>
      </w:r>
      <w:r w:rsidR="000F03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F03B5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значению для </w:t>
      </w:r>
      <w:r w:rsidR="000F03B5">
        <w:rPr>
          <w:rFonts w:ascii="Times New Roman" w:hAnsi="Times New Roman" w:cs="Times New Roman"/>
          <w:sz w:val="24"/>
          <w:szCs w:val="24"/>
        </w:rPr>
        <w:t>Z</w:t>
      </w:r>
      <w:r w:rsidR="000F03B5" w:rsidRPr="005941DD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то значение для </w:t>
      </w:r>
      <w:r w:rsidRPr="0082216E">
        <w:rPr>
          <w:rFonts w:ascii="Times New Roman" w:hAnsi="Times New Roman" w:cs="Times New Roman"/>
          <w:i/>
          <w:sz w:val="24"/>
          <w:szCs w:val="24"/>
        </w:rPr>
        <w:t>J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допускается не учитывать.</w:t>
      </w:r>
    </w:p>
    <w:p w14:paraId="34DB052F" w14:textId="77777777" w:rsidR="0082216E" w:rsidRPr="005941DD" w:rsidRDefault="0082216E" w:rsidP="0031531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10113A3" w14:textId="52ED87AF" w:rsidR="00315314" w:rsidRPr="005941DD" w:rsidRDefault="00A9468C" w:rsidP="00315314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="0082216E" w:rsidRPr="005941DD">
        <w:rPr>
          <w:rFonts w:ascii="Times New Roman" w:hAnsi="Times New Roman" w:cs="Times New Roman"/>
          <w:sz w:val="20"/>
          <w:szCs w:val="20"/>
          <w:lang w:val="ru-RU"/>
        </w:rPr>
        <w:t>Примечание -</w:t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Если значение</w:t>
      </w:r>
      <w:r w:rsidR="00315314" w:rsidRPr="005941DD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  <w:r w:rsidR="00315314" w:rsidRPr="00A9468C">
        <w:rPr>
          <w:rFonts w:ascii="Times New Roman" w:hAnsi="Times New Roman" w:cs="Times New Roman"/>
          <w:i/>
          <w:sz w:val="20"/>
          <w:szCs w:val="20"/>
        </w:rPr>
        <w:t>J</w:t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соответствует значению по таблице 2 </w:t>
      </w:r>
      <w:r w:rsidR="00860945" w:rsidRPr="005941DD">
        <w:rPr>
          <w:rFonts w:ascii="Times New Roman" w:hAnsi="Times New Roman" w:cs="Times New Roman"/>
          <w:sz w:val="20"/>
          <w:szCs w:val="20"/>
          <w:lang w:val="ru-RU"/>
        </w:rPr>
        <w:t>СТ РК «Битум и битумные вяжущие. Технические условия с учетом уровней эксплуатационных транспортных нагрузок»</w:t>
      </w:r>
      <w:r w:rsidR="000F03B5">
        <w:rPr>
          <w:rFonts w:ascii="Times New Roman" w:hAnsi="Times New Roman" w:cs="Times New Roman"/>
          <w:sz w:val="20"/>
          <w:szCs w:val="20"/>
          <w:lang w:val="ru-RU"/>
        </w:rPr>
        <w:t>,</w:t>
      </w:r>
      <w:r w:rsidR="00860945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>то определение</w:t>
      </w:r>
      <w:r w:rsidR="0082216E" w:rsidRPr="00A94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значения средней относительной необратимой деформации </w:t>
      </w:r>
      <w:r w:rsidR="00315314" w:rsidRPr="000F03B5">
        <w:rPr>
          <w:rFonts w:ascii="Times New Roman" w:hAnsi="Times New Roman" w:cs="Times New Roman"/>
          <w:i/>
          <w:sz w:val="20"/>
          <w:szCs w:val="20"/>
        </w:rPr>
        <w:t>J</w:t>
      </w:r>
      <w:r w:rsidR="00315314" w:rsidRPr="005941DD">
        <w:rPr>
          <w:rFonts w:ascii="Times New Roman" w:hAnsi="Times New Roman" w:cs="Times New Roman"/>
          <w:i/>
          <w:sz w:val="20"/>
          <w:szCs w:val="20"/>
          <w:lang w:val="ru-RU"/>
        </w:rPr>
        <w:t>10</w:t>
      </w:r>
      <w:r w:rsidR="0082216E" w:rsidRPr="000F03B5">
        <w:rPr>
          <w:rFonts w:ascii="Times New Roman" w:hAnsi="Times New Roman" w:cs="Times New Roman"/>
          <w:i/>
          <w:sz w:val="20"/>
          <w:szCs w:val="20"/>
          <w:lang w:val="ru-RU"/>
        </w:rPr>
        <w:t>,0</w:t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необязательно.</w:t>
      </w:r>
    </w:p>
    <w:p w14:paraId="0641427C" w14:textId="77777777" w:rsidR="0082216E" w:rsidRPr="005941DD" w:rsidRDefault="0082216E" w:rsidP="0031531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B0DA7D9" w14:textId="66B223BD" w:rsidR="00F20542" w:rsidRDefault="00A9468C" w:rsidP="003153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5.2.1.4 При получении </w:t>
      </w:r>
      <w:r w:rsidR="00315314" w:rsidRPr="00315314">
        <w:rPr>
          <w:rFonts w:ascii="Times New Roman" w:hAnsi="Times New Roman" w:cs="Times New Roman"/>
          <w:sz w:val="24"/>
          <w:szCs w:val="24"/>
        </w:rPr>
        <w:t>PAV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-вяжущего температуру старения выбирают в соответствии с таблицей</w:t>
      </w:r>
      <w:r w:rsidR="008221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2 </w:t>
      </w:r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>СТ РК «Битум и битумные вяжущие. Технические условия с учетом уровней эксплуат</w:t>
      </w:r>
      <w:r w:rsidR="000F03B5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ационных транспортных нагрузок». </w:t>
      </w:r>
      <w:r w:rsidR="00315314" w:rsidRPr="00315314">
        <w:rPr>
          <w:rFonts w:ascii="Times New Roman" w:hAnsi="Times New Roman" w:cs="Times New Roman"/>
          <w:sz w:val="24"/>
          <w:szCs w:val="24"/>
        </w:rPr>
        <w:t>PAV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-вяжущее испытывают в соответствии с </w:t>
      </w:r>
      <w:r w:rsidR="00BA147B" w:rsidRPr="005941DD">
        <w:rPr>
          <w:rFonts w:ascii="Times New Roman" w:hAnsi="Times New Roman" w:cs="Times New Roman"/>
          <w:sz w:val="24"/>
          <w:szCs w:val="24"/>
          <w:lang w:val="ru-RU"/>
        </w:rPr>
        <w:t>СТ РК 3998-2024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, выбирая</w:t>
      </w:r>
      <w:r w:rsidR="008221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начальные температуры испытаний в зависимости от значения </w:t>
      </w:r>
      <w:r w:rsidR="00315314" w:rsidRPr="00A9468C">
        <w:rPr>
          <w:rFonts w:ascii="Times New Roman" w:hAnsi="Times New Roman" w:cs="Times New Roman"/>
          <w:i/>
          <w:sz w:val="24"/>
          <w:szCs w:val="24"/>
        </w:rPr>
        <w:t>X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таблицей 1. Необходимо</w:t>
      </w:r>
      <w:r w:rsidR="008221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в каждом случае повышать или понижать температуру испытан</w:t>
      </w:r>
      <w:r w:rsidR="0082216E" w:rsidRPr="005941DD">
        <w:rPr>
          <w:rFonts w:ascii="Times New Roman" w:hAnsi="Times New Roman" w:cs="Times New Roman"/>
          <w:sz w:val="24"/>
          <w:szCs w:val="24"/>
          <w:lang w:val="ru-RU"/>
        </w:rPr>
        <w:t>ия с интервалом 3 °С до тех пор</w:t>
      </w:r>
      <w:r w:rsidR="008221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пока не будет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достигнуто минимальное значение температуры испытания </w:t>
      </w:r>
      <w:proofErr w:type="spellStart"/>
      <w:r w:rsidR="00315314" w:rsidRPr="005941DD">
        <w:rPr>
          <w:rFonts w:ascii="Times New Roman" w:hAnsi="Times New Roman" w:cs="Times New Roman"/>
          <w:i/>
          <w:sz w:val="24"/>
          <w:szCs w:val="24"/>
          <w:lang w:val="ru-RU"/>
        </w:rPr>
        <w:t>Тср</w:t>
      </w:r>
      <w:proofErr w:type="spellEnd"/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, при которой значение</w:t>
      </w:r>
      <w:r w:rsidR="008221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314" w:rsidRPr="000F03B5">
        <w:rPr>
          <w:rFonts w:ascii="Times New Roman" w:hAnsi="Times New Roman" w:cs="Times New Roman"/>
          <w:i/>
          <w:sz w:val="24"/>
          <w:szCs w:val="24"/>
        </w:rPr>
        <w:t>G</w:t>
      </w:r>
      <w:r w:rsidR="0031531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* </w:t>
      </w:r>
      <w:r w:rsidR="000F03B5" w:rsidRPr="005941DD">
        <w:rPr>
          <w:rFonts w:ascii="Times New Roman" w:hAnsi="Times New Roman" w:cs="Times New Roman"/>
          <w:i/>
          <w:sz w:val="24"/>
          <w:szCs w:val="24"/>
          <w:lang w:val="ru-RU"/>
        </w:rPr>
        <w:t>·</w:t>
      </w:r>
      <w:r w:rsidR="0031531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15314" w:rsidRPr="000F03B5">
        <w:rPr>
          <w:rFonts w:ascii="Times New Roman" w:hAnsi="Times New Roman" w:cs="Times New Roman"/>
          <w:i/>
          <w:sz w:val="24"/>
          <w:szCs w:val="24"/>
        </w:rPr>
        <w:t>sin</w:t>
      </w:r>
      <w:r w:rsidR="0031531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F20542" w:rsidRPr="000F03B5">
        <w:rPr>
          <w:rFonts w:ascii="Times New Roman" w:hAnsi="Times New Roman" w:cs="Times New Roman"/>
          <w:i/>
          <w:sz w:val="24"/>
          <w:szCs w:val="24"/>
        </w:rPr>
        <w:t>δ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будет не более 5000 кПа в случае, если определен тип марки </w:t>
      </w:r>
      <w:r w:rsidR="00315314" w:rsidRPr="000F03B5">
        <w:rPr>
          <w:rFonts w:ascii="Times New Roman" w:hAnsi="Times New Roman" w:cs="Times New Roman"/>
          <w:i/>
          <w:sz w:val="24"/>
          <w:szCs w:val="24"/>
        </w:rPr>
        <w:t>S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(дороги с нормальными условиями</w:t>
      </w:r>
      <w:r w:rsidR="00F2054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и стандартным характером движения), и не более 6000 кПа в остальных случаях. Далее по</w:t>
      </w:r>
      <w:r w:rsidR="00F2054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таблице 1 </w:t>
      </w:r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«Битум и битумные вяжущие. Технические условия с учетом уровней эксплуатационных транспортных </w:t>
      </w:r>
      <w:proofErr w:type="gramStart"/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нагрузок»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определяют</w:t>
      </w:r>
      <w:proofErr w:type="gramEnd"/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первое предварительное нижнее значение марки </w:t>
      </w:r>
      <w:r w:rsidR="00F20542" w:rsidRPr="000F03B5">
        <w:rPr>
          <w:rFonts w:ascii="Times New Roman" w:hAnsi="Times New Roman" w:cs="Times New Roman"/>
          <w:i/>
          <w:sz w:val="24"/>
          <w:szCs w:val="24"/>
        </w:rPr>
        <w:t>Y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, как</w:t>
      </w:r>
      <w:r w:rsidR="008221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соответствующее (по графе) полученному </w:t>
      </w:r>
      <w:r w:rsidR="00F20542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значению температуры испытания </w:t>
      </w:r>
      <w:proofErr w:type="spellStart"/>
      <w:r w:rsidR="00F20542" w:rsidRPr="00F20542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ср</w:t>
      </w:r>
      <w:proofErr w:type="spellEnd"/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221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220FD32" w14:textId="43771D8A" w:rsidR="00315314" w:rsidRPr="005941DD" w:rsidRDefault="00F20542" w:rsidP="0031531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315314" w:rsidRPr="00315314">
        <w:rPr>
          <w:rFonts w:ascii="Times New Roman" w:hAnsi="Times New Roman" w:cs="Times New Roman"/>
          <w:sz w:val="24"/>
          <w:szCs w:val="24"/>
        </w:rPr>
        <w:t>PAV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-вяжущее испытывают в соответствии с </w:t>
      </w:r>
      <w:proofErr w:type="spellStart"/>
      <w:r w:rsidR="000F03B5">
        <w:rPr>
          <w:rFonts w:ascii="Times New Roman" w:hAnsi="Times New Roman" w:cs="Times New Roman"/>
          <w:sz w:val="24"/>
          <w:szCs w:val="24"/>
          <w:lang w:val="ru-RU"/>
        </w:rPr>
        <w:t>Приложеним</w:t>
      </w:r>
      <w:proofErr w:type="spellEnd"/>
      <w:r w:rsidR="000F03B5">
        <w:rPr>
          <w:rFonts w:ascii="Times New Roman" w:hAnsi="Times New Roman" w:cs="Times New Roman"/>
          <w:sz w:val="24"/>
          <w:szCs w:val="24"/>
          <w:lang w:val="ru-RU"/>
        </w:rPr>
        <w:t xml:space="preserve"> Б </w:t>
      </w:r>
      <w:r>
        <w:rPr>
          <w:rFonts w:ascii="Times New Roman" w:hAnsi="Times New Roman" w:cs="Times New Roman"/>
          <w:sz w:val="24"/>
          <w:szCs w:val="24"/>
          <w:lang w:val="ru-RU"/>
        </w:rPr>
        <w:t>СТ РК 2534-2014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, выбирая начальную температуру</w:t>
      </w:r>
      <w:r w:rsidR="008221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4"/>
          <w:szCs w:val="24"/>
          <w:lang w:val="ru-RU"/>
        </w:rPr>
        <w:t>испытания в соответствии с таблицей 2.</w:t>
      </w:r>
    </w:p>
    <w:p w14:paraId="24894CCC" w14:textId="77777777" w:rsidR="0082216E" w:rsidRPr="005941DD" w:rsidRDefault="0082216E" w:rsidP="0031531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60A0113" w14:textId="1BAAAB33" w:rsidR="00315314" w:rsidRPr="005941DD" w:rsidRDefault="00A9468C" w:rsidP="00315314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>Примечани</w:t>
      </w:r>
      <w:r w:rsidR="0082216E" w:rsidRPr="005941DD">
        <w:rPr>
          <w:rFonts w:ascii="Times New Roman" w:hAnsi="Times New Roman" w:cs="Times New Roman"/>
          <w:sz w:val="20"/>
          <w:szCs w:val="20"/>
          <w:lang w:val="ru-RU"/>
        </w:rPr>
        <w:t>е -</w:t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Рекомендуется начинать испытания с температуры, соответствующей (по графе) по</w:t>
      </w:r>
      <w:r w:rsidR="0082216E" w:rsidRPr="00A94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таблице 1 </w:t>
      </w:r>
      <w:r w:rsidR="00860945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СТ РК «Битум и битумные вяжущие. Технические условия с учетом уровней эксплуатационных транспортных нагрузок» </w:t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>ориентировочному нижнему значению марки, если имеется информация о таком</w:t>
      </w:r>
      <w:r w:rsidR="0082216E" w:rsidRPr="00A94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315314" w:rsidRPr="005941DD">
        <w:rPr>
          <w:rFonts w:ascii="Times New Roman" w:hAnsi="Times New Roman" w:cs="Times New Roman"/>
          <w:sz w:val="20"/>
          <w:szCs w:val="20"/>
          <w:lang w:val="ru-RU"/>
        </w:rPr>
        <w:t>значении.</w:t>
      </w:r>
    </w:p>
    <w:p w14:paraId="17BD3F2A" w14:textId="17D48313" w:rsidR="00315314" w:rsidRPr="005941DD" w:rsidRDefault="00315314" w:rsidP="0031531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6F3BAA7" w14:textId="66E268A4" w:rsidR="00AD3C14" w:rsidRDefault="00AD3C14" w:rsidP="00AD3C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Температуру испытания увеличивают или уменьшают с интервалом 6 °С до тех пор, пока не будет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зафиксирована минимальная температура </w:t>
      </w:r>
      <w:proofErr w:type="spellStart"/>
      <w:r w:rsidRPr="00AD3C14">
        <w:rPr>
          <w:rFonts w:ascii="Times New Roman" w:hAnsi="Times New Roman" w:cs="Times New Roman"/>
          <w:i/>
          <w:sz w:val="24"/>
          <w:szCs w:val="24"/>
        </w:rPr>
        <w:t>T</w:t>
      </w:r>
      <w:r w:rsidRPr="00AD3C14">
        <w:rPr>
          <w:rFonts w:ascii="Times New Roman" w:hAnsi="Times New Roman" w:cs="Times New Roman"/>
          <w:i/>
          <w:sz w:val="20"/>
          <w:szCs w:val="20"/>
        </w:rPr>
        <w:t>min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при которой значение жесткости </w:t>
      </w:r>
      <w:r w:rsidRPr="00AD3C14">
        <w:rPr>
          <w:rFonts w:ascii="Times New Roman" w:hAnsi="Times New Roman" w:cs="Times New Roman"/>
          <w:sz w:val="24"/>
          <w:szCs w:val="24"/>
        </w:rPr>
        <w:t>S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будет не более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300 МПа и одновременно значение параметра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будет не менее 0,3.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13C557A" w14:textId="748D2CC1" w:rsidR="00AD3C14" w:rsidRDefault="00AD3C14" w:rsidP="00AD3C14">
      <w:pPr>
        <w:rPr>
          <w:rFonts w:ascii="Times New Roman" w:hAnsi="Times New Roman" w:cs="Times New Roman"/>
          <w:i/>
          <w:sz w:val="20"/>
          <w:szCs w:val="20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Далее по таблице 2 </w:t>
      </w:r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«Битум и битумные вяжущие. Технические условия с учетом уровней эксплуатационных транспортных нагрузок»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определяют второе предварительное нижнее значение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марки битумного вяжущего </w:t>
      </w:r>
      <w:r w:rsidRPr="00612F36"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>2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как соответствующее (по графе) полученной температуре испытания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D3C14">
        <w:rPr>
          <w:rFonts w:ascii="Times New Roman" w:hAnsi="Times New Roman" w:cs="Times New Roman"/>
          <w:i/>
          <w:sz w:val="24"/>
          <w:szCs w:val="24"/>
        </w:rPr>
        <w:t>T</w:t>
      </w:r>
      <w:r w:rsidRPr="00AD3C14">
        <w:rPr>
          <w:rFonts w:ascii="Times New Roman" w:hAnsi="Times New Roman" w:cs="Times New Roman"/>
          <w:i/>
          <w:sz w:val="20"/>
          <w:szCs w:val="20"/>
        </w:rPr>
        <w:t>min</w:t>
      </w:r>
      <w:proofErr w:type="spellEnd"/>
      <w:r>
        <w:rPr>
          <w:rFonts w:ascii="Times New Roman" w:hAnsi="Times New Roman" w:cs="Times New Roman"/>
          <w:i/>
          <w:sz w:val="20"/>
          <w:szCs w:val="20"/>
          <w:lang w:val="ru-RU"/>
        </w:rPr>
        <w:t>.</w:t>
      </w:r>
    </w:p>
    <w:p w14:paraId="5601CD8E" w14:textId="69B5582D" w:rsidR="00AD3C14" w:rsidRPr="005941DD" w:rsidRDefault="00AD3C14" w:rsidP="00AD3C1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i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i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i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i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Допускается для определения второго предварительного нижнего значения марки битумного вяжущего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2F36"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>2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вместо результатов испытаний по </w:t>
      </w:r>
      <w:r w:rsidR="00612F36">
        <w:rPr>
          <w:rFonts w:ascii="Times New Roman" w:hAnsi="Times New Roman" w:cs="Times New Roman"/>
          <w:sz w:val="24"/>
          <w:szCs w:val="24"/>
          <w:lang w:val="ru-RU"/>
        </w:rPr>
        <w:t xml:space="preserve">Приложению Б </w:t>
      </w:r>
      <w:r w:rsidR="005F5207" w:rsidRPr="005941DD">
        <w:rPr>
          <w:rFonts w:ascii="Times New Roman" w:hAnsi="Times New Roman" w:cs="Times New Roman"/>
          <w:sz w:val="24"/>
          <w:szCs w:val="24"/>
          <w:lang w:val="ru-RU"/>
        </w:rPr>
        <w:t>СТ РК 2534</w:t>
      </w:r>
      <w:r w:rsidR="004A35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применение результатов испытаний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A147B" w:rsidRPr="00BA147B">
        <w:rPr>
          <w:rFonts w:ascii="Times New Roman" w:hAnsi="Times New Roman" w:cs="Times New Roman"/>
          <w:sz w:val="24"/>
          <w:szCs w:val="24"/>
          <w:lang w:val="ru-RU"/>
        </w:rPr>
        <w:t>Приложением В СТ РК 2534</w:t>
      </w:r>
      <w:r w:rsidR="00BA147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E5CB3BE" w14:textId="1AD1E6EA" w:rsidR="00AD3C14" w:rsidRDefault="00AD3C14" w:rsidP="00AD3C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Если для определения второго предварительного нижнего значения марки битумного вяжущего </w:t>
      </w:r>
      <w:r w:rsidRPr="00AD3C14"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применяют </w:t>
      </w:r>
      <w:r w:rsidR="00D66E1E" w:rsidRPr="005941DD">
        <w:rPr>
          <w:rFonts w:ascii="Times New Roman" w:hAnsi="Times New Roman" w:cs="Times New Roman"/>
          <w:sz w:val="24"/>
          <w:szCs w:val="24"/>
          <w:lang w:val="ru-RU"/>
        </w:rPr>
        <w:t>СТ РК 2534-2014</w:t>
      </w:r>
      <w:r w:rsidR="00D66E1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D66E1E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то проводят испытания </w:t>
      </w:r>
      <w:r w:rsidRPr="00AD3C14">
        <w:rPr>
          <w:rFonts w:ascii="Times New Roman" w:hAnsi="Times New Roman" w:cs="Times New Roman"/>
          <w:sz w:val="24"/>
          <w:szCs w:val="24"/>
        </w:rPr>
        <w:t>PAV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-вяжущего и определяют значения критических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температур: </w:t>
      </w:r>
      <w:r w:rsidRPr="00AD3C14">
        <w:rPr>
          <w:rFonts w:ascii="Times New Roman" w:hAnsi="Times New Roman" w:cs="Times New Roman"/>
          <w:i/>
          <w:sz w:val="24"/>
          <w:szCs w:val="24"/>
        </w:rPr>
        <w:t>T</w:t>
      </w:r>
      <w:r w:rsidRPr="00AD3C14">
        <w:rPr>
          <w:rFonts w:ascii="Times New Roman" w:hAnsi="Times New Roman" w:cs="Times New Roman"/>
          <w:sz w:val="20"/>
          <w:szCs w:val="20"/>
        </w:rPr>
        <w:t>s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при котором жесткость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= 300 МПа, и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AD3C14">
        <w:rPr>
          <w:rFonts w:ascii="Times New Roman" w:hAnsi="Times New Roman" w:cs="Times New Roman"/>
          <w:i/>
          <w:sz w:val="20"/>
          <w:szCs w:val="20"/>
        </w:rPr>
        <w:t>m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при котором параметр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= 0,300.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D344276" w14:textId="2FBE8621" w:rsidR="00AD3C14" w:rsidRPr="00AD3C14" w:rsidRDefault="00AD3C14" w:rsidP="00AD3C14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Далее определяют температуру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при которой значение жесткости </w:t>
      </w:r>
      <w:r w:rsidRPr="00AD3C14">
        <w:rPr>
          <w:rFonts w:ascii="Times New Roman" w:hAnsi="Times New Roman" w:cs="Times New Roman"/>
          <w:sz w:val="24"/>
          <w:szCs w:val="24"/>
        </w:rPr>
        <w:t>S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будет не более 300 МПа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одновременно значение параметра </w:t>
      </w:r>
      <w:r w:rsidRPr="00AD3C14">
        <w:rPr>
          <w:rFonts w:ascii="Times New Roman" w:hAnsi="Times New Roman" w:cs="Times New Roman"/>
          <w:i/>
          <w:sz w:val="24"/>
          <w:szCs w:val="24"/>
        </w:rPr>
        <w:t>m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будет не менее 0,3, как наибольшее из значений температур </w:t>
      </w:r>
      <w:r w:rsidRPr="00AD3C14">
        <w:rPr>
          <w:rFonts w:ascii="Times New Roman" w:hAnsi="Times New Roman" w:cs="Times New Roman"/>
          <w:i/>
          <w:sz w:val="24"/>
          <w:szCs w:val="24"/>
        </w:rPr>
        <w:t>T</w:t>
      </w:r>
      <w:r w:rsidRPr="00AD3C14">
        <w:rPr>
          <w:rFonts w:ascii="Times New Roman" w:hAnsi="Times New Roman" w:cs="Times New Roman"/>
          <w:i/>
          <w:sz w:val="20"/>
          <w:szCs w:val="20"/>
        </w:rPr>
        <w:t>s</w:t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и </w:t>
      </w:r>
      <w:r w:rsidRPr="00AD3C14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AD3C14">
        <w:rPr>
          <w:rFonts w:ascii="Times New Roman" w:hAnsi="Times New Roman" w:cs="Times New Roman"/>
          <w:i/>
          <w:sz w:val="20"/>
          <w:szCs w:val="20"/>
        </w:rPr>
        <w:t>m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Выбирают по таблице 2 </w:t>
      </w:r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«Битум и битумные вяжущие. Технические условия с учетом уровней эксплуатационных транспортных нагрузок» (Подлежит разработке)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наименьшее значение из температур испытания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низкотемпературной устойчивости </w:t>
      </w:r>
      <w:proofErr w:type="spellStart"/>
      <w:r w:rsidRPr="00AD3C14">
        <w:rPr>
          <w:rFonts w:ascii="Times New Roman" w:hAnsi="Times New Roman" w:cs="Times New Roman"/>
          <w:i/>
          <w:sz w:val="24"/>
          <w:szCs w:val="24"/>
        </w:rPr>
        <w:t>T</w:t>
      </w:r>
      <w:r w:rsidRPr="00AD3C14">
        <w:rPr>
          <w:rFonts w:ascii="Times New Roman" w:hAnsi="Times New Roman" w:cs="Times New Roman"/>
          <w:i/>
          <w:sz w:val="20"/>
          <w:szCs w:val="20"/>
        </w:rPr>
        <w:t>min</w:t>
      </w:r>
      <w:proofErr w:type="spellEnd"/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но не </w:t>
      </w:r>
      <w:proofErr w:type="gramStart"/>
      <w:r w:rsidRPr="005941DD">
        <w:rPr>
          <w:rFonts w:ascii="Times New Roman" w:hAnsi="Times New Roman" w:cs="Times New Roman"/>
          <w:sz w:val="24"/>
          <w:szCs w:val="24"/>
          <w:lang w:val="ru-RU"/>
        </w:rPr>
        <w:t>ниже</w:t>
      </w:r>
      <w:proofErr w:type="gram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чем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i/>
          <w:sz w:val="20"/>
          <w:szCs w:val="20"/>
          <w:lang w:val="ru-RU"/>
        </w:rPr>
        <w:t>.</w:t>
      </w:r>
    </w:p>
    <w:p w14:paraId="0A56B392" w14:textId="49A33A7C" w:rsidR="00AD3C14" w:rsidRPr="005941DD" w:rsidRDefault="00AD3C14" w:rsidP="00AD3C14">
      <w:pPr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Далее по таблице 2 </w:t>
      </w:r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«Битум и битумные вяжущие. Технические условия с учетом уровней эксплуатационных транспортных нагрузок»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определяют второе предварительное нижнее значение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марки битумного вяжущего </w:t>
      </w:r>
      <w:r w:rsidRPr="00AD3C14"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>2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как соответствующее (по графе) полученной температуре испытания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D3C14">
        <w:rPr>
          <w:rFonts w:ascii="Times New Roman" w:hAnsi="Times New Roman" w:cs="Times New Roman"/>
          <w:i/>
          <w:sz w:val="24"/>
          <w:szCs w:val="24"/>
        </w:rPr>
        <w:t>T</w:t>
      </w:r>
      <w:r w:rsidRPr="00AD3C14">
        <w:rPr>
          <w:rFonts w:ascii="Times New Roman" w:hAnsi="Times New Roman" w:cs="Times New Roman"/>
          <w:i/>
          <w:sz w:val="20"/>
          <w:szCs w:val="20"/>
        </w:rPr>
        <w:t>min</w:t>
      </w:r>
      <w:proofErr w:type="spellEnd"/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>.</w:t>
      </w:r>
    </w:p>
    <w:p w14:paraId="30DB4E98" w14:textId="61F198BB" w:rsidR="00F149E8" w:rsidRDefault="00AD3C14" w:rsidP="00AD3C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Если для определения второго предварительного нижнего значения марки битумного вяжущего 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2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применяют </w:t>
      </w:r>
      <w:r w:rsidR="00100190" w:rsidRPr="00100190">
        <w:rPr>
          <w:rFonts w:ascii="Times New Roman" w:hAnsi="Times New Roman" w:cs="Times New Roman"/>
          <w:sz w:val="24"/>
          <w:szCs w:val="24"/>
          <w:lang w:val="ru-RU"/>
        </w:rPr>
        <w:t>согласно приложения В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то проводят испытания </w:t>
      </w:r>
      <w:r w:rsidR="004A35E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D3C14">
        <w:rPr>
          <w:rFonts w:ascii="Times New Roman" w:hAnsi="Times New Roman" w:cs="Times New Roman"/>
          <w:sz w:val="24"/>
          <w:szCs w:val="24"/>
        </w:rPr>
        <w:t>PAV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-вяжущего и определяют значение температуры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растрескивания Тр.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AE4523E" w14:textId="69308B1C" w:rsidR="00F149E8" w:rsidRPr="005941DD" w:rsidRDefault="00F149E8" w:rsidP="00AD3C1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AD3C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Далее по таблице 2 </w:t>
      </w:r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«Битум и битумные вяжущие. Технические условия с учетом уровней эксплуатационных транспортных нагрузок» (Подлежит разработке) </w:t>
      </w:r>
      <w:r w:rsidR="00AD3C14" w:rsidRPr="005941DD">
        <w:rPr>
          <w:rFonts w:ascii="Times New Roman" w:hAnsi="Times New Roman" w:cs="Times New Roman"/>
          <w:sz w:val="24"/>
          <w:szCs w:val="24"/>
          <w:lang w:val="ru-RU"/>
        </w:rPr>
        <w:t>определяют второе предварительное нижнее значение</w:t>
      </w:r>
      <w:r w:rsidR="00AD3C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3C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марки битумного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вяжущего 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2</w:t>
      </w:r>
      <w:r w:rsidR="00AD3C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как соответствующее (по графе) минимальному нормированному значению</w:t>
      </w:r>
      <w:r w:rsidR="00AD3C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3C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показателя «Температура растрескивания», но не ниже полученного значения </w:t>
      </w:r>
      <w:r w:rsidR="00AD3C14" w:rsidRPr="005941DD">
        <w:rPr>
          <w:rFonts w:ascii="Times New Roman" w:hAnsi="Times New Roman" w:cs="Times New Roman"/>
          <w:i/>
          <w:sz w:val="24"/>
          <w:szCs w:val="24"/>
          <w:lang w:val="ru-RU"/>
        </w:rPr>
        <w:t>Тр.</w:t>
      </w:r>
      <w:r w:rsidR="00AD3C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EB53D14" w14:textId="14AADBB9" w:rsidR="00AD3C14" w:rsidRPr="005941DD" w:rsidRDefault="00F149E8" w:rsidP="00AD3C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D3C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Нижним значением марки битумного вяжущего </w:t>
      </w:r>
      <w:r>
        <w:rPr>
          <w:rFonts w:ascii="Times New Roman" w:hAnsi="Times New Roman" w:cs="Times New Roman"/>
          <w:sz w:val="24"/>
          <w:szCs w:val="24"/>
        </w:rPr>
        <w:t>Y</w:t>
      </w:r>
      <w:r w:rsidR="00AD3C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является наибольшее из предварительных нижних</w:t>
      </w:r>
      <w:r w:rsidR="00AD3C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значений марки </w:t>
      </w:r>
      <w:r>
        <w:rPr>
          <w:rFonts w:ascii="Times New Roman" w:hAnsi="Times New Roman" w:cs="Times New Roman"/>
          <w:sz w:val="24"/>
          <w:szCs w:val="24"/>
        </w:rPr>
        <w:t>Y</w:t>
      </w:r>
      <w:r w:rsidR="00AD3C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2</w:t>
      </w:r>
      <w:r w:rsidR="00AD3C14" w:rsidRPr="005941D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D3C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3C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По полученным значениям </w:t>
      </w:r>
      <w:r w:rsidR="00AD3C14" w:rsidRPr="00F149E8">
        <w:rPr>
          <w:rFonts w:ascii="Times New Roman" w:hAnsi="Times New Roman" w:cs="Times New Roman"/>
          <w:i/>
          <w:sz w:val="24"/>
          <w:szCs w:val="24"/>
        </w:rPr>
        <w:t>X</w:t>
      </w:r>
      <w:r w:rsidR="00AD3C1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AD3C14" w:rsidRPr="00F149E8">
        <w:rPr>
          <w:rFonts w:ascii="Times New Roman" w:hAnsi="Times New Roman" w:cs="Times New Roman"/>
          <w:i/>
          <w:sz w:val="24"/>
          <w:szCs w:val="24"/>
        </w:rPr>
        <w:t>Z</w:t>
      </w:r>
      <w:r w:rsidR="00AD3C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D3C14" w:rsidRPr="005941DD">
        <w:rPr>
          <w:rFonts w:ascii="Times New Roman" w:hAnsi="Times New Roman" w:cs="Times New Roman"/>
          <w:sz w:val="24"/>
          <w:szCs w:val="24"/>
          <w:lang w:val="ru-RU"/>
        </w:rPr>
        <w:lastRenderedPageBreak/>
        <w:t>определяют марку битумного вяжущего и записывают в виде</w:t>
      </w:r>
      <w:r w:rsidR="00AD3C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PG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) ± 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 w:rsidR="00AD3C1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где </w:t>
      </w:r>
      <w:r w:rsidR="00AD3C14" w:rsidRPr="00F149E8">
        <w:rPr>
          <w:rFonts w:ascii="Times New Roman" w:hAnsi="Times New Roman" w:cs="Times New Roman"/>
          <w:i/>
          <w:sz w:val="24"/>
          <w:szCs w:val="24"/>
        </w:rPr>
        <w:t>X</w:t>
      </w:r>
      <w:r w:rsidR="00AD3C14" w:rsidRPr="005941DD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="00AD3C14" w:rsidRPr="00F149E8">
        <w:rPr>
          <w:rFonts w:ascii="Times New Roman" w:hAnsi="Times New Roman" w:cs="Times New Roman"/>
          <w:i/>
          <w:sz w:val="24"/>
          <w:szCs w:val="24"/>
        </w:rPr>
        <w:t>Z</w:t>
      </w:r>
      <w:r w:rsidR="00AD3C1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) </w:t>
      </w:r>
      <w:r w:rsidR="00AD3C14" w:rsidRPr="005941DD">
        <w:rPr>
          <w:rFonts w:ascii="Times New Roman" w:hAnsi="Times New Roman" w:cs="Times New Roman"/>
          <w:sz w:val="24"/>
          <w:szCs w:val="24"/>
          <w:lang w:val="ru-RU"/>
        </w:rPr>
        <w:t>— в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ерхнее значение и тип марки, а </w:t>
      </w:r>
      <w:r>
        <w:rPr>
          <w:rFonts w:ascii="Times New Roman" w:hAnsi="Times New Roman" w:cs="Times New Roman"/>
          <w:sz w:val="24"/>
          <w:szCs w:val="24"/>
        </w:rPr>
        <w:t>Y</w:t>
      </w:r>
      <w:r w:rsidR="00AD3C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— нижнее значение марки.</w:t>
      </w:r>
    </w:p>
    <w:p w14:paraId="07D6DA53" w14:textId="77777777" w:rsidR="00CC3CB0" w:rsidRPr="005941DD" w:rsidRDefault="00CC3CB0" w:rsidP="00CC3CB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0C14D52D" w14:textId="2D8770EF" w:rsidR="00CC3CB0" w:rsidRPr="005941DD" w:rsidRDefault="00CC3CB0" w:rsidP="00CC3CB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>5.2.2 Определение марки битумного вяжущего при отсутствии информации об условиях</w:t>
      </w:r>
      <w:r w:rsidRPr="00CC3C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>его применения</w:t>
      </w:r>
    </w:p>
    <w:p w14:paraId="40043AD2" w14:textId="77777777" w:rsidR="00CC3CB0" w:rsidRPr="005941DD" w:rsidRDefault="00CC3CB0" w:rsidP="00CC3CB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0896E15" w14:textId="17D60543" w:rsidR="00CC3CB0" w:rsidRPr="005941DD" w:rsidRDefault="00CC3CB0" w:rsidP="00CC3CB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5.2.2.1 Исходное битумное вяжущее испытывают в соответствии с </w:t>
      </w:r>
      <w:r w:rsidR="00D66E1E">
        <w:rPr>
          <w:rFonts w:ascii="Times New Roman" w:hAnsi="Times New Roman" w:cs="Times New Roman"/>
          <w:sz w:val="24"/>
          <w:szCs w:val="24"/>
          <w:lang w:val="ru-RU"/>
        </w:rPr>
        <w:t>СТ РК 3998-2024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, изменяя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температуру испытания с интервалами по 6 °С до тех пор, пока полученное значение </w:t>
      </w:r>
      <w:r w:rsidRPr="00BA147B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Pr="00BA147B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A147B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не превысит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1,00 кПа при понижении температуры или не опустится ниже 1,00 кПа при повышении температуры.</w:t>
      </w:r>
    </w:p>
    <w:p w14:paraId="74B20FB6" w14:textId="3407F4EF" w:rsidR="00CC3CB0" w:rsidRPr="005941DD" w:rsidRDefault="00CC3CB0" w:rsidP="00CC3CB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По полученным результатам определяют предварительное верхнее значение марки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Х</w:t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>1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битумного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вяжущего как максимальное (но не более 70 °С) значение температуры испытания, когда значение</w:t>
      </w:r>
      <w:r w:rsidR="00B83BA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A147B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Pr="00BA147B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B83BA8" w:rsidRPr="00BA147B">
        <w:rPr>
          <w:rFonts w:ascii="Times New Roman" w:hAnsi="Times New Roman" w:cs="Times New Roman"/>
          <w:i/>
          <w:sz w:val="24"/>
          <w:szCs w:val="24"/>
        </w:rPr>
        <w:t>δ</w:t>
      </w:r>
      <w:r w:rsidR="00B83BA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не менее 1,00 кПа.</w:t>
      </w:r>
    </w:p>
    <w:p w14:paraId="39B74842" w14:textId="3EE01482" w:rsidR="00CC3CB0" w:rsidRPr="005941DD" w:rsidRDefault="00B83BA8" w:rsidP="00CC3CB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2.2.2 Для </w:t>
      </w:r>
      <w:r w:rsidR="00CC3CB0" w:rsidRPr="00CC3CB0">
        <w:rPr>
          <w:rFonts w:ascii="Times New Roman" w:hAnsi="Times New Roman" w:cs="Times New Roman"/>
          <w:sz w:val="24"/>
          <w:szCs w:val="24"/>
        </w:rPr>
        <w:t>RTFOT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>-вяжущего необходимо определить показатель «Изменение массы после старения» по ГОСТ 33140.</w:t>
      </w:r>
    </w:p>
    <w:p w14:paraId="357F8C07" w14:textId="77777777" w:rsidR="00B83BA8" w:rsidRPr="005941DD" w:rsidRDefault="00B83BA8" w:rsidP="00CC3CB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D4140F1" w14:textId="32B8A72A" w:rsidR="00CC3CB0" w:rsidRPr="005941DD" w:rsidRDefault="00B83BA8" w:rsidP="00CC3CB0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>Примечание -</w:t>
      </w:r>
      <w:r w:rsidR="00CC3CB0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Если значение данного показателя не соответствует требованиям </w:t>
      </w:r>
      <w:r w:rsidR="008A69B1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СТ РК «Битум и битумные вяжущие. Технические условия с учетом уровней эксплуатационных транспортных нагрузок» </w:t>
      </w:r>
      <w:r w:rsidR="00CC3CB0" w:rsidRPr="005941DD">
        <w:rPr>
          <w:rFonts w:ascii="Times New Roman" w:hAnsi="Times New Roman" w:cs="Times New Roman"/>
          <w:sz w:val="20"/>
          <w:szCs w:val="20"/>
          <w:lang w:val="ru-RU"/>
        </w:rPr>
        <w:t>по</w:t>
      </w:r>
      <w:r w:rsidRPr="00B83BA8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0"/>
          <w:szCs w:val="20"/>
          <w:lang w:val="ru-RU"/>
        </w:rPr>
        <w:t>данному показателю, то такое битумное вяжущее не может быть классифицировано по нему.</w:t>
      </w:r>
    </w:p>
    <w:p w14:paraId="65669A3D" w14:textId="77777777" w:rsidR="00B83BA8" w:rsidRPr="005941DD" w:rsidRDefault="00B83BA8" w:rsidP="00CC3CB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4901624" w14:textId="69426061" w:rsidR="00CC3CB0" w:rsidRPr="005941DD" w:rsidRDefault="005B6BF1" w:rsidP="00CC3CB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5.2.2.3 </w:t>
      </w:r>
      <w:r w:rsidR="00CC3CB0" w:rsidRPr="00CC3CB0">
        <w:rPr>
          <w:rFonts w:ascii="Times New Roman" w:hAnsi="Times New Roman" w:cs="Times New Roman"/>
          <w:sz w:val="24"/>
          <w:szCs w:val="24"/>
        </w:rPr>
        <w:t>RTFOT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-вяжущее испытывают в соответствии с 5.2.1.3 при температурах испытания </w:t>
      </w:r>
      <w:r w:rsidR="00B83BA8" w:rsidRPr="00B83BA8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начиная</w:t>
      </w:r>
      <w:r w:rsidR="00B83B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 температуры испытания, соответствующей </w:t>
      </w:r>
      <w:r w:rsidR="00CC3CB0" w:rsidRPr="00BA147B">
        <w:rPr>
          <w:rFonts w:ascii="Times New Roman" w:hAnsi="Times New Roman" w:cs="Times New Roman"/>
          <w:i/>
          <w:sz w:val="24"/>
          <w:szCs w:val="24"/>
        </w:rPr>
        <w:t>X</w:t>
      </w:r>
      <w:r w:rsidR="00CC3CB0" w:rsidRPr="005941DD">
        <w:rPr>
          <w:rFonts w:ascii="Times New Roman" w:hAnsi="Times New Roman" w:cs="Times New Roman"/>
          <w:i/>
          <w:sz w:val="16"/>
          <w:szCs w:val="16"/>
          <w:lang w:val="ru-RU"/>
        </w:rPr>
        <w:t>1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>, далее понижая температуру с интервалами по</w:t>
      </w:r>
      <w:r w:rsidR="00B83B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>6 °С до тех пор, пока полученное значение</w:t>
      </w:r>
      <w:r w:rsidR="00CC3CB0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C3CB0" w:rsidRPr="00BA147B">
        <w:rPr>
          <w:rFonts w:ascii="Times New Roman" w:hAnsi="Times New Roman" w:cs="Times New Roman"/>
          <w:i/>
          <w:sz w:val="24"/>
          <w:szCs w:val="24"/>
        </w:rPr>
        <w:t>J</w:t>
      </w:r>
      <w:r w:rsidR="00CC3CB0" w:rsidRPr="005941DD">
        <w:rPr>
          <w:rFonts w:ascii="Times New Roman" w:hAnsi="Times New Roman" w:cs="Times New Roman"/>
          <w:i/>
          <w:sz w:val="16"/>
          <w:szCs w:val="16"/>
          <w:lang w:val="ru-RU"/>
        </w:rPr>
        <w:t>3</w:t>
      </w:r>
      <w:r w:rsidR="00B83BA8" w:rsidRPr="00BA147B">
        <w:rPr>
          <w:rFonts w:ascii="Times New Roman" w:hAnsi="Times New Roman" w:cs="Times New Roman"/>
          <w:i/>
          <w:sz w:val="16"/>
          <w:szCs w:val="16"/>
          <w:lang w:val="ru-RU"/>
        </w:rPr>
        <w:t>,</w:t>
      </w:r>
      <w:r w:rsidR="00CC3CB0" w:rsidRPr="005941DD">
        <w:rPr>
          <w:rFonts w:ascii="Times New Roman" w:hAnsi="Times New Roman" w:cs="Times New Roman"/>
          <w:i/>
          <w:sz w:val="16"/>
          <w:szCs w:val="16"/>
          <w:lang w:val="ru-RU"/>
        </w:rPr>
        <w:t>2</w:t>
      </w:r>
      <w:r w:rsidR="00B83BA8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не опустится ниже 0,5 кПа-</w:t>
      </w:r>
      <w:r w:rsidR="00B83BA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1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>. По полученным результатам</w:t>
      </w:r>
      <w:r w:rsidR="00B83B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выбирают </w:t>
      </w:r>
      <w:proofErr w:type="spellStart"/>
      <w:r w:rsidR="00CC3CB0" w:rsidRPr="00BA147B">
        <w:rPr>
          <w:rFonts w:ascii="Times New Roman" w:hAnsi="Times New Roman" w:cs="Times New Roman"/>
          <w:i/>
          <w:sz w:val="24"/>
          <w:szCs w:val="24"/>
        </w:rPr>
        <w:t>Tj</w:t>
      </w:r>
      <w:proofErr w:type="spellEnd"/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при которых значение </w:t>
      </w:r>
      <w:r w:rsidR="00CC3CB0" w:rsidRPr="00BA147B">
        <w:rPr>
          <w:rFonts w:ascii="Times New Roman" w:hAnsi="Times New Roman" w:cs="Times New Roman"/>
          <w:i/>
          <w:sz w:val="24"/>
          <w:szCs w:val="24"/>
        </w:rPr>
        <w:t>J</w:t>
      </w:r>
      <w:r w:rsidR="00CC3CB0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32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не выше 4,5 кПа-</w:t>
      </w:r>
      <w:r w:rsidR="00CC3CB0" w:rsidRPr="005941DD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1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>. Для каждого</w:t>
      </w:r>
      <w:r w:rsidR="00CC3CB0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CC3CB0" w:rsidRPr="00BA147B">
        <w:rPr>
          <w:rFonts w:ascii="Times New Roman" w:hAnsi="Times New Roman" w:cs="Times New Roman"/>
          <w:i/>
          <w:sz w:val="24"/>
          <w:szCs w:val="24"/>
        </w:rPr>
        <w:t>T</w:t>
      </w:r>
      <w:r w:rsidR="00CC3CB0" w:rsidRPr="00BA147B">
        <w:rPr>
          <w:rFonts w:ascii="Times New Roman" w:hAnsi="Times New Roman" w:cs="Times New Roman"/>
          <w:i/>
          <w:sz w:val="16"/>
          <w:szCs w:val="16"/>
        </w:rPr>
        <w:t>j</w:t>
      </w:r>
      <w:proofErr w:type="spellEnd"/>
      <w:r w:rsidR="00CC3CB0" w:rsidRPr="005941DD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>в соответствии со значениями</w:t>
      </w:r>
      <w:r w:rsidR="00B83B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по таблице 2 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>согласно Приложения Г</w:t>
      </w:r>
      <w:r w:rsidR="00B83BA8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определяют тип марки </w:t>
      </w:r>
      <w:proofErr w:type="spellStart"/>
      <w:r w:rsidR="00B83BA8" w:rsidRPr="00BA147B">
        <w:rPr>
          <w:rFonts w:ascii="Times New Roman" w:hAnsi="Times New Roman" w:cs="Times New Roman"/>
          <w:i/>
          <w:sz w:val="24"/>
          <w:szCs w:val="24"/>
        </w:rPr>
        <w:t>Z</w:t>
      </w:r>
      <w:r w:rsidR="00B83BA8" w:rsidRPr="00BA147B">
        <w:rPr>
          <w:rFonts w:ascii="Times New Roman" w:hAnsi="Times New Roman" w:cs="Times New Roman"/>
          <w:i/>
          <w:sz w:val="16"/>
          <w:szCs w:val="16"/>
        </w:rPr>
        <w:t>j</w:t>
      </w:r>
      <w:proofErr w:type="spellEnd"/>
      <w:r w:rsidR="00B83BA8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>соответствующий полученному</w:t>
      </w:r>
      <w:r w:rsidR="00B83BA8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значению </w:t>
      </w:r>
      <w:r w:rsidR="00CC3CB0" w:rsidRPr="00BA147B">
        <w:rPr>
          <w:rFonts w:ascii="Times New Roman" w:hAnsi="Times New Roman" w:cs="Times New Roman"/>
          <w:i/>
          <w:sz w:val="24"/>
          <w:szCs w:val="24"/>
        </w:rPr>
        <w:t>J</w:t>
      </w:r>
      <w:r w:rsidR="00CC3CB0" w:rsidRPr="005941DD">
        <w:rPr>
          <w:rFonts w:ascii="Times New Roman" w:hAnsi="Times New Roman" w:cs="Times New Roman"/>
          <w:i/>
          <w:sz w:val="16"/>
          <w:szCs w:val="16"/>
          <w:lang w:val="ru-RU"/>
        </w:rPr>
        <w:t>3</w:t>
      </w:r>
      <w:r w:rsidR="00B83BA8" w:rsidRPr="00BA147B">
        <w:rPr>
          <w:rFonts w:ascii="Times New Roman" w:hAnsi="Times New Roman" w:cs="Times New Roman"/>
          <w:i/>
          <w:sz w:val="16"/>
          <w:szCs w:val="16"/>
          <w:lang w:val="ru-RU"/>
        </w:rPr>
        <w:t>,</w:t>
      </w:r>
      <w:r w:rsidR="00CC3CB0" w:rsidRPr="005941DD">
        <w:rPr>
          <w:rFonts w:ascii="Times New Roman" w:hAnsi="Times New Roman" w:cs="Times New Roman"/>
          <w:i/>
          <w:sz w:val="16"/>
          <w:szCs w:val="16"/>
          <w:lang w:val="ru-RU"/>
        </w:rPr>
        <w:t>2</w:t>
      </w:r>
      <w:r w:rsidR="00B83BA8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 условии, что </w:t>
      </w:r>
      <w:proofErr w:type="gramStart"/>
      <w:r w:rsidR="00B83BA8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при  </w:t>
      </w:r>
      <w:r w:rsidR="00B83BA8" w:rsidRPr="00B83BA8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proofErr w:type="gramEnd"/>
      <w:r w:rsidR="00B83BA8" w:rsidRPr="00B83BA8">
        <w:rPr>
          <w:rFonts w:ascii="Times New Roman" w:hAnsi="Times New Roman" w:cs="Times New Roman"/>
          <w:i/>
          <w:sz w:val="20"/>
          <w:szCs w:val="20"/>
        </w:rPr>
        <w:t>j</w:t>
      </w:r>
      <w:r w:rsidR="00B83BA8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значение изменения относительной необратимой деформации </w:t>
      </w:r>
      <w:r w:rsidR="00CC3CB0" w:rsidRPr="00BA147B">
        <w:rPr>
          <w:rFonts w:ascii="Times New Roman" w:hAnsi="Times New Roman" w:cs="Times New Roman"/>
          <w:i/>
          <w:sz w:val="24"/>
          <w:szCs w:val="24"/>
        </w:rPr>
        <w:t>J</w:t>
      </w:r>
      <w:r w:rsidR="00B83BA8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не более 75 % или значение </w:t>
      </w:r>
      <w:r w:rsidR="00CC3CB0" w:rsidRPr="00D67CB7">
        <w:rPr>
          <w:rFonts w:ascii="Times New Roman" w:hAnsi="Times New Roman" w:cs="Times New Roman"/>
          <w:i/>
          <w:sz w:val="24"/>
          <w:szCs w:val="24"/>
        </w:rPr>
        <w:t>J</w:t>
      </w:r>
      <w:r w:rsidR="00CC3CB0" w:rsidRPr="005941DD">
        <w:rPr>
          <w:rFonts w:ascii="Times New Roman" w:hAnsi="Times New Roman" w:cs="Times New Roman"/>
          <w:i/>
          <w:sz w:val="20"/>
          <w:szCs w:val="20"/>
          <w:lang w:val="ru-RU"/>
        </w:rPr>
        <w:t>10</w:t>
      </w:r>
      <w:r w:rsidR="00B83BA8" w:rsidRPr="00D67CB7">
        <w:rPr>
          <w:rFonts w:ascii="Times New Roman" w:hAnsi="Times New Roman" w:cs="Times New Roman"/>
          <w:i/>
          <w:sz w:val="20"/>
          <w:szCs w:val="20"/>
          <w:lang w:val="ru-RU"/>
        </w:rPr>
        <w:t>,</w:t>
      </w:r>
      <w:r w:rsidR="00CC3CB0" w:rsidRPr="005941DD">
        <w:rPr>
          <w:rFonts w:ascii="Times New Roman" w:hAnsi="Times New Roman" w:cs="Times New Roman"/>
          <w:i/>
          <w:sz w:val="20"/>
          <w:szCs w:val="20"/>
          <w:lang w:val="ru-RU"/>
        </w:rPr>
        <w:t>0</w:t>
      </w:r>
      <w:r w:rsidR="00CC3CB0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соответствует норме для </w:t>
      </w:r>
      <w:r w:rsidR="00CC3CB0" w:rsidRPr="005B6BF1">
        <w:rPr>
          <w:rFonts w:ascii="Times New Roman" w:hAnsi="Times New Roman" w:cs="Times New Roman"/>
          <w:i/>
          <w:sz w:val="24"/>
          <w:szCs w:val="24"/>
        </w:rPr>
        <w:t>J</w:t>
      </w:r>
      <w:r w:rsidR="00CC3CB0" w:rsidRPr="005941DD">
        <w:rPr>
          <w:rFonts w:ascii="Times New Roman" w:hAnsi="Times New Roman" w:cs="Times New Roman"/>
          <w:i/>
          <w:sz w:val="20"/>
          <w:szCs w:val="20"/>
          <w:lang w:val="ru-RU"/>
        </w:rPr>
        <w:t>3</w:t>
      </w:r>
      <w:r w:rsidRPr="005B6BF1">
        <w:rPr>
          <w:rFonts w:ascii="Times New Roman" w:hAnsi="Times New Roman" w:cs="Times New Roman"/>
          <w:i/>
          <w:sz w:val="20"/>
          <w:szCs w:val="20"/>
          <w:lang w:val="ru-RU"/>
        </w:rPr>
        <w:t>,</w:t>
      </w:r>
      <w:r w:rsidR="00CC3CB0" w:rsidRPr="005941DD">
        <w:rPr>
          <w:rFonts w:ascii="Times New Roman" w:hAnsi="Times New Roman" w:cs="Times New Roman"/>
          <w:i/>
          <w:sz w:val="20"/>
          <w:szCs w:val="20"/>
          <w:lang w:val="ru-RU"/>
        </w:rPr>
        <w:t>2</w:t>
      </w:r>
      <w:r w:rsidR="00CC3CB0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>для типа марки</w:t>
      </w:r>
      <w:r w:rsidR="00CC3CB0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CC3CB0" w:rsidRPr="005B6BF1">
        <w:rPr>
          <w:rFonts w:ascii="Times New Roman" w:hAnsi="Times New Roman" w:cs="Times New Roman"/>
          <w:i/>
          <w:sz w:val="24"/>
          <w:szCs w:val="24"/>
        </w:rPr>
        <w:t>Zj</w:t>
      </w:r>
      <w:proofErr w:type="spellEnd"/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BC6E21C" w14:textId="7800216B" w:rsidR="00CC3CB0" w:rsidRPr="005941DD" w:rsidRDefault="005B6BF1" w:rsidP="00CC3CB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Определяют верхние значения марки битумного вяжущего </w:t>
      </w:r>
      <w:proofErr w:type="spellStart"/>
      <w:r w:rsidR="00CC3CB0" w:rsidRPr="005B6BF1">
        <w:rPr>
          <w:rFonts w:ascii="Times New Roman" w:hAnsi="Times New Roman" w:cs="Times New Roman"/>
          <w:i/>
          <w:sz w:val="24"/>
          <w:szCs w:val="24"/>
        </w:rPr>
        <w:t>Xj</w:t>
      </w:r>
      <w:proofErr w:type="spellEnd"/>
      <w:r w:rsidR="00CC3CB0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>как соответствующие по значениям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температурам испытаний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5B6BF1">
        <w:rPr>
          <w:rFonts w:ascii="Times New Roman" w:hAnsi="Times New Roman" w:cs="Times New Roman"/>
          <w:i/>
          <w:sz w:val="20"/>
          <w:szCs w:val="20"/>
        </w:rPr>
        <w:t>j</w:t>
      </w:r>
      <w:r w:rsidR="00CC3CB0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Значения </w:t>
      </w:r>
      <w:proofErr w:type="spellStart"/>
      <w:r w:rsidR="00CC3CB0" w:rsidRPr="005B6BF1">
        <w:rPr>
          <w:rFonts w:ascii="Times New Roman" w:hAnsi="Times New Roman" w:cs="Times New Roman"/>
          <w:i/>
          <w:sz w:val="24"/>
          <w:szCs w:val="24"/>
        </w:rPr>
        <w:t>X</w:t>
      </w:r>
      <w:r w:rsidR="00CC3CB0" w:rsidRPr="005B6BF1">
        <w:rPr>
          <w:rFonts w:ascii="Times New Roman" w:hAnsi="Times New Roman" w:cs="Times New Roman"/>
          <w:i/>
          <w:sz w:val="20"/>
          <w:szCs w:val="20"/>
        </w:rPr>
        <w:t>j</w:t>
      </w:r>
      <w:proofErr w:type="spellEnd"/>
      <w:r w:rsidRPr="005B6BF1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="00CC3CB0" w:rsidRPr="005B6BF1">
        <w:rPr>
          <w:rFonts w:ascii="Times New Roman" w:hAnsi="Times New Roman" w:cs="Times New Roman"/>
          <w:i/>
          <w:sz w:val="24"/>
          <w:szCs w:val="24"/>
        </w:rPr>
        <w:t>Zp</w:t>
      </w:r>
      <w:proofErr w:type="spellEnd"/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являются верхними значениями марки с соответствующими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>им типами.</w:t>
      </w:r>
    </w:p>
    <w:p w14:paraId="33961CFF" w14:textId="41067528" w:rsidR="00CC3CB0" w:rsidRPr="005941DD" w:rsidRDefault="005B6BF1" w:rsidP="00CC3CB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5.2.2.4 Определяют первое и второе предварительные нижние значения марки 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 w:rsidR="00CC3CB0" w:rsidRPr="005941DD">
        <w:rPr>
          <w:rFonts w:ascii="Times New Roman" w:hAnsi="Times New Roman" w:cs="Times New Roman"/>
          <w:i/>
          <w:sz w:val="20"/>
          <w:szCs w:val="20"/>
          <w:lang w:val="ru-RU"/>
        </w:rPr>
        <w:t>1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 w:rsidR="00CC3CB0" w:rsidRPr="005941DD">
        <w:rPr>
          <w:rFonts w:ascii="Times New Roman" w:hAnsi="Times New Roman" w:cs="Times New Roman"/>
          <w:i/>
          <w:sz w:val="20"/>
          <w:szCs w:val="20"/>
          <w:lang w:val="ru-RU"/>
        </w:rPr>
        <w:t>2</w:t>
      </w:r>
      <w:r w:rsidR="00CC3CB0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>в соответствии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>с 5.2.1.4.</w:t>
      </w:r>
    </w:p>
    <w:p w14:paraId="134DB484" w14:textId="66E77C87" w:rsidR="0099098A" w:rsidRPr="005941DD" w:rsidRDefault="00D67CB7" w:rsidP="00CC3CB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Нижним значением марки битумного вяжущего </w:t>
      </w:r>
      <w:r w:rsidRPr="00D67CB7">
        <w:rPr>
          <w:rFonts w:ascii="Times New Roman" w:hAnsi="Times New Roman" w:cs="Times New Roman"/>
          <w:i/>
          <w:sz w:val="24"/>
          <w:szCs w:val="24"/>
        </w:rPr>
        <w:t>Y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является наибольшее из предварительных нижних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3C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значений марки </w:t>
      </w:r>
      <w:r w:rsidRPr="00D67CB7"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>1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</w:t>
      </w:r>
      <w:r w:rsidRPr="00D67CB7">
        <w:rPr>
          <w:rFonts w:ascii="Times New Roman" w:hAnsi="Times New Roman" w:cs="Times New Roman"/>
          <w:i/>
          <w:sz w:val="24"/>
          <w:szCs w:val="24"/>
        </w:rPr>
        <w:t>Y</w:t>
      </w:r>
      <w:r w:rsidR="00CC3CB0" w:rsidRPr="005941DD">
        <w:rPr>
          <w:rFonts w:ascii="Times New Roman" w:hAnsi="Times New Roman" w:cs="Times New Roman"/>
          <w:i/>
          <w:sz w:val="20"/>
          <w:szCs w:val="20"/>
          <w:lang w:val="ru-RU"/>
        </w:rPr>
        <w:t>2</w:t>
      </w:r>
      <w:r w:rsidR="00CC3CB0" w:rsidRPr="005941DD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14:paraId="1D7F0931" w14:textId="1C0986E6" w:rsidR="0099098A" w:rsidRPr="005941DD" w:rsidRDefault="0099098A" w:rsidP="004E06E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488E073" w14:textId="1760BAFA" w:rsidR="0082216E" w:rsidRPr="005941DD" w:rsidRDefault="00836722" w:rsidP="0083672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5.2.2.5 По полученным значениям </w:t>
      </w:r>
      <w:proofErr w:type="spellStart"/>
      <w:r w:rsidRPr="00836722"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i/>
          <w:sz w:val="24"/>
          <w:szCs w:val="24"/>
        </w:rPr>
        <w:t>j</w:t>
      </w:r>
      <w:proofErr w:type="spellEnd"/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Zj</w:t>
      </w:r>
      <w:proofErr w:type="spellEnd"/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определяют марки битумного вяжущего. Марку для каждого значения </w:t>
      </w:r>
      <w:r w:rsidRPr="00836722">
        <w:rPr>
          <w:rFonts w:ascii="Times New Roman" w:hAnsi="Times New Roman" w:cs="Times New Roman"/>
          <w:i/>
          <w:sz w:val="24"/>
          <w:szCs w:val="24"/>
        </w:rPr>
        <w:t>j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записывают в виде </w:t>
      </w:r>
      <w:r w:rsidRPr="00836722">
        <w:rPr>
          <w:rFonts w:ascii="Times New Roman" w:hAnsi="Times New Roman" w:cs="Times New Roman"/>
          <w:i/>
          <w:sz w:val="24"/>
          <w:szCs w:val="24"/>
        </w:rPr>
        <w:t>PG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836722">
        <w:rPr>
          <w:rFonts w:ascii="Times New Roman" w:hAnsi="Times New Roman" w:cs="Times New Roman"/>
          <w:i/>
          <w:sz w:val="24"/>
          <w:szCs w:val="24"/>
        </w:rPr>
        <w:t>X</w:t>
      </w:r>
      <w:r w:rsidRPr="00836722">
        <w:rPr>
          <w:rFonts w:ascii="Times New Roman" w:hAnsi="Times New Roman" w:cs="Times New Roman"/>
          <w:i/>
          <w:sz w:val="20"/>
          <w:szCs w:val="20"/>
        </w:rPr>
        <w:t>j</w:t>
      </w:r>
      <w:proofErr w:type="spellEnd"/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(</w:t>
      </w:r>
      <w:proofErr w:type="spellStart"/>
      <w:r w:rsidRPr="00836722">
        <w:rPr>
          <w:rFonts w:ascii="Times New Roman" w:hAnsi="Times New Roman" w:cs="Times New Roman"/>
          <w:i/>
          <w:sz w:val="24"/>
          <w:szCs w:val="24"/>
        </w:rPr>
        <w:t>Z</w:t>
      </w:r>
      <w:r w:rsidRPr="00836722">
        <w:rPr>
          <w:rFonts w:ascii="Times New Roman" w:hAnsi="Times New Roman" w:cs="Times New Roman"/>
          <w:i/>
          <w:sz w:val="20"/>
          <w:szCs w:val="20"/>
        </w:rPr>
        <w:t>j</w:t>
      </w:r>
      <w:proofErr w:type="spellEnd"/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) ± 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где </w:t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>Х</w:t>
      </w:r>
      <w:r w:rsidRPr="00836722">
        <w:rPr>
          <w:rFonts w:ascii="Times New Roman" w:hAnsi="Times New Roman" w:cs="Times New Roman"/>
          <w:i/>
          <w:sz w:val="20"/>
          <w:szCs w:val="20"/>
        </w:rPr>
        <w:t>j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Z</w:t>
      </w:r>
      <w:r w:rsidRPr="00836722">
        <w:rPr>
          <w:rFonts w:ascii="Times New Roman" w:hAnsi="Times New Roman" w:cs="Times New Roman"/>
          <w:i/>
          <w:sz w:val="20"/>
          <w:szCs w:val="20"/>
        </w:rPr>
        <w:t>j</w:t>
      </w:r>
      <w:proofErr w:type="spellEnd"/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)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— верхнее значение марки и ее тип, а 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- нижнее значение марки.</w:t>
      </w:r>
    </w:p>
    <w:p w14:paraId="57B4CF54" w14:textId="4E82BCD5" w:rsidR="0082216E" w:rsidRPr="005941DD" w:rsidRDefault="0082216E" w:rsidP="004E06E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89316C4" w14:textId="7D9C1EDE" w:rsidR="0082216E" w:rsidRPr="005941DD" w:rsidRDefault="007726CA" w:rsidP="007726C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  <w:t>6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proofErr w:type="gramStart"/>
      <w:r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Порядок определения соответствия битумного</w:t>
      </w:r>
      <w:proofErr w:type="gramEnd"/>
      <w:r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вяжущего заявленной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марке</w:t>
      </w:r>
    </w:p>
    <w:p w14:paraId="762605C0" w14:textId="2BB780B3" w:rsidR="0082216E" w:rsidRPr="005941DD" w:rsidRDefault="0082216E" w:rsidP="007726C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7D148DF" w14:textId="7214C54F" w:rsidR="007726CA" w:rsidRPr="004A35E5" w:rsidRDefault="007726CA" w:rsidP="007726C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A35E5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4A35E5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4A35E5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  <w:t xml:space="preserve">6.1 </w:t>
      </w:r>
      <w:proofErr w:type="gramStart"/>
      <w:r w:rsidRPr="004A35E5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Порядок определения соответствия битумного</w:t>
      </w:r>
      <w:proofErr w:type="gramEnd"/>
      <w:r w:rsidRPr="004A35E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вяжущего заявленной марке</w:t>
      </w:r>
    </w:p>
    <w:p w14:paraId="39D126DF" w14:textId="3F2870F4" w:rsidR="0082216E" w:rsidRPr="004A35E5" w:rsidRDefault="007726CA" w:rsidP="00F65300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A35E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по </w:t>
      </w:r>
      <w:r w:rsidR="00F65300" w:rsidRPr="004A35E5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согласно Приложения Г</w:t>
      </w:r>
    </w:p>
    <w:p w14:paraId="0379F489" w14:textId="78A6D1FB" w:rsidR="007726CA" w:rsidRPr="005941DD" w:rsidRDefault="007726CA" w:rsidP="007726C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BAA5839" w14:textId="77777777" w:rsidR="007726CA" w:rsidRDefault="007726CA" w:rsidP="007726C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Марка битумного вяжущего считается заявленной, если существует информация о значении марки,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результатах испытаний, на основании которых было определено значение марки, и методах испытаний.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9589D84" w14:textId="5E149F7E" w:rsidR="007726CA" w:rsidRPr="005941DD" w:rsidRDefault="007726CA" w:rsidP="007726C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Для исходного битумного вяжущего необходимо определить показатели по </w:t>
      </w:r>
      <w:r w:rsidR="004A35E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таблице 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согласно Приложения Г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при температурах испытаний в соответствии с верхним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lastRenderedPageBreak/>
        <w:t>значением марки битумного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вяжущего </w:t>
      </w:r>
      <w:r w:rsidRPr="007726CA"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нижним значением марки битумного вяжущего 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121DC7A" w14:textId="20B6EB76" w:rsidR="007726CA" w:rsidRPr="007726CA" w:rsidRDefault="007726CA" w:rsidP="007726C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Исходное битумное вяжущее и </w:t>
      </w:r>
      <w:r w:rsidRPr="007726CA">
        <w:rPr>
          <w:rFonts w:ascii="Times New Roman" w:hAnsi="Times New Roman" w:cs="Times New Roman"/>
          <w:sz w:val="24"/>
          <w:szCs w:val="24"/>
        </w:rPr>
        <w:t>RTFOT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-вяжущее испытывают в соответствии с</w:t>
      </w:r>
      <w:r w:rsidR="00BF72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66E1E" w:rsidRPr="005941DD">
        <w:rPr>
          <w:rFonts w:ascii="Times New Roman" w:hAnsi="Times New Roman" w:cs="Times New Roman"/>
          <w:sz w:val="24"/>
          <w:szCs w:val="24"/>
          <w:lang w:val="ru-RU"/>
        </w:rPr>
        <w:t>СТ РК 3998-2024</w:t>
      </w:r>
      <w:r w:rsidR="00D66E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определяют значения </w:t>
      </w:r>
      <w:r w:rsidRPr="00BF72EB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Pr="00BF72EB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F72EB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Температуру испытания выбирают по таблице 1 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согласно Приложения Г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как соответствующую (по графе) верхнему значению марки битумного вяжущего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726CA"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14:paraId="180010AF" w14:textId="558CC43E" w:rsidR="007726CA" w:rsidRPr="005941DD" w:rsidRDefault="007726CA" w:rsidP="007726C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Выполняют определение показателя «Изменение массы после старения» по ГОСТ 33140.</w:t>
      </w:r>
    </w:p>
    <w:p w14:paraId="145160FB" w14:textId="77777777" w:rsidR="007726CA" w:rsidRPr="005941DD" w:rsidRDefault="007726CA" w:rsidP="007726C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4FF0E4C" w14:textId="4DCA7241" w:rsidR="007726CA" w:rsidRPr="005941DD" w:rsidRDefault="007726CA" w:rsidP="007726CA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Примечание — Если значение данного показателя не соответствует </w:t>
      </w:r>
      <w:r w:rsidR="00F65300" w:rsidRPr="005941DD">
        <w:rPr>
          <w:rFonts w:ascii="Times New Roman" w:hAnsi="Times New Roman" w:cs="Times New Roman"/>
          <w:sz w:val="20"/>
          <w:szCs w:val="20"/>
          <w:lang w:val="ru-RU"/>
        </w:rPr>
        <w:t>согласно Приложения Г</w:t>
      </w:r>
      <w:r w:rsidR="00F65300">
        <w:rPr>
          <w:rFonts w:ascii="Times New Roman" w:hAnsi="Times New Roman" w:cs="Times New Roman"/>
          <w:sz w:val="20"/>
          <w:szCs w:val="20"/>
          <w:lang w:val="ru-RU"/>
        </w:rPr>
        <w:t>,</w:t>
      </w:r>
      <w:r w:rsidR="00F65300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то такое битумное</w:t>
      </w:r>
      <w:r w:rsidRPr="007726C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вяжущее не может быть классифицировано.</w:t>
      </w:r>
    </w:p>
    <w:p w14:paraId="5DAB9D0E" w14:textId="77777777" w:rsidR="007726CA" w:rsidRPr="005941DD" w:rsidRDefault="007726CA" w:rsidP="007726C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3188F90" w14:textId="14F6E7F0" w:rsidR="007726CA" w:rsidRPr="005941DD" w:rsidRDefault="007726CA" w:rsidP="007726C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726CA">
        <w:rPr>
          <w:rFonts w:ascii="Times New Roman" w:hAnsi="Times New Roman" w:cs="Times New Roman"/>
          <w:sz w:val="24"/>
          <w:szCs w:val="24"/>
        </w:rPr>
        <w:t>PAV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-вяжущее испытывают в соответствии с </w:t>
      </w:r>
      <w:r w:rsidR="00D66E1E" w:rsidRPr="005941DD">
        <w:rPr>
          <w:rFonts w:ascii="Times New Roman" w:hAnsi="Times New Roman" w:cs="Times New Roman"/>
          <w:sz w:val="24"/>
          <w:szCs w:val="24"/>
          <w:lang w:val="ru-RU"/>
        </w:rPr>
        <w:t>СТ РК 3998-2024</w:t>
      </w:r>
      <w:r w:rsidR="00D66E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 определяют значение </w:t>
      </w:r>
      <w:r w:rsidRPr="00BF72EB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* · </w:t>
      </w:r>
      <w:r w:rsidRPr="00BF72EB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F72EB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Температуру испытания выбирают по таблице 1 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>согласно Приложения Г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, как одновременно соответствующую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(по графе) верхнему значению марки битумного вяжущего </w:t>
      </w:r>
      <w:r w:rsidRPr="007726CA"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нижнему значению марки </w:t>
      </w:r>
      <w:r w:rsidRPr="007726CA"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61B8E0A" w14:textId="12E40607" w:rsidR="007726CA" w:rsidRPr="005941DD" w:rsidRDefault="007726CA" w:rsidP="007726C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726CA">
        <w:rPr>
          <w:rFonts w:ascii="Times New Roman" w:hAnsi="Times New Roman" w:cs="Times New Roman"/>
          <w:sz w:val="24"/>
          <w:szCs w:val="24"/>
        </w:rPr>
        <w:t>PAV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-вяжущее испытывают по </w:t>
      </w:r>
      <w:r w:rsidR="005E01DB">
        <w:rPr>
          <w:rFonts w:ascii="Times New Roman" w:hAnsi="Times New Roman" w:cs="Times New Roman"/>
          <w:sz w:val="24"/>
          <w:szCs w:val="24"/>
          <w:lang w:val="ru-RU"/>
        </w:rPr>
        <w:t>Приложению Б СТ РК 2534-2014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определяют жесткость </w:t>
      </w:r>
      <w:r w:rsidRPr="00BF72EB">
        <w:rPr>
          <w:rFonts w:ascii="Times New Roman" w:hAnsi="Times New Roman" w:cs="Times New Roman"/>
          <w:i/>
          <w:sz w:val="24"/>
          <w:szCs w:val="24"/>
        </w:rPr>
        <w:t>S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параметр </w:t>
      </w:r>
      <w:r w:rsidR="002647A2" w:rsidRPr="00BF72EB">
        <w:rPr>
          <w:rFonts w:ascii="Times New Roman" w:hAnsi="Times New Roman" w:cs="Times New Roman"/>
          <w:i/>
          <w:sz w:val="24"/>
          <w:szCs w:val="24"/>
        </w:rPr>
        <w:t>m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. Температуру</w:t>
      </w:r>
      <w:r w:rsidR="002647A2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испытания выбирают по таблице 1 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согласно Приложения Г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как одновременно в соответствующую</w:t>
      </w:r>
      <w:r w:rsidR="002647A2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(по графе) верхнему значению марки битумного вяжущего </w:t>
      </w:r>
      <w:r w:rsidRPr="002647A2"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нижнему значению марки </w:t>
      </w:r>
      <w:r w:rsidR="002647A2" w:rsidRPr="002647A2"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86E3F9E" w14:textId="0AC1B85B" w:rsidR="007726CA" w:rsidRPr="005941DD" w:rsidRDefault="002647A2" w:rsidP="007726C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726CA" w:rsidRPr="005941DD">
        <w:rPr>
          <w:rFonts w:ascii="Times New Roman" w:hAnsi="Times New Roman" w:cs="Times New Roman"/>
          <w:sz w:val="24"/>
          <w:szCs w:val="24"/>
          <w:lang w:val="ru-RU"/>
        </w:rPr>
        <w:t>Если для определения марки битумного вяжущего применяют результаты испытаний по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00190">
        <w:rPr>
          <w:rFonts w:ascii="Times New Roman" w:hAnsi="Times New Roman" w:cs="Times New Roman"/>
          <w:sz w:val="24"/>
          <w:szCs w:val="24"/>
          <w:lang w:val="ru-RU"/>
        </w:rPr>
        <w:t>Приложению В</w:t>
      </w:r>
      <w:r w:rsidR="007726CA" w:rsidRPr="005941DD">
        <w:rPr>
          <w:rFonts w:ascii="Times New Roman" w:hAnsi="Times New Roman" w:cs="Times New Roman"/>
          <w:sz w:val="24"/>
          <w:szCs w:val="24"/>
          <w:lang w:val="ru-RU"/>
        </w:rPr>
        <w:t>, то в соответствии сданным методом определяют показатель «Температура растрескивания».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726CA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Полученные результаты испытаний сравнивают с требованиями таблицы 1 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согласно Приложения Г </w:t>
      </w:r>
      <w:r w:rsidR="007726CA" w:rsidRPr="005941DD">
        <w:rPr>
          <w:rFonts w:ascii="Times New Roman" w:hAnsi="Times New Roman" w:cs="Times New Roman"/>
          <w:sz w:val="24"/>
          <w:szCs w:val="24"/>
          <w:lang w:val="ru-RU"/>
        </w:rPr>
        <w:t>для данной заявленной марки и, при соответствии нормам по всем определенным показателям, битумное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726CA" w:rsidRPr="005941DD">
        <w:rPr>
          <w:rFonts w:ascii="Times New Roman" w:hAnsi="Times New Roman" w:cs="Times New Roman"/>
          <w:sz w:val="24"/>
          <w:szCs w:val="24"/>
          <w:lang w:val="ru-RU"/>
        </w:rPr>
        <w:t>вяжущее признают соответствующим заявленной марке. В случае если результаты испытаний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726CA" w:rsidRPr="005941DD">
        <w:rPr>
          <w:rFonts w:ascii="Times New Roman" w:hAnsi="Times New Roman" w:cs="Times New Roman"/>
          <w:sz w:val="24"/>
          <w:szCs w:val="24"/>
          <w:lang w:val="ru-RU"/>
        </w:rPr>
        <w:t>битумного вяжущего не соответствуют установленным нормам хотя бы по одному показателю для данной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726CA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марки по 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>согласно Приложения Г</w:t>
      </w:r>
      <w:r w:rsidR="00F65300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726CA" w:rsidRPr="005941DD">
        <w:rPr>
          <w:rFonts w:ascii="Times New Roman" w:hAnsi="Times New Roman" w:cs="Times New Roman"/>
          <w:sz w:val="24"/>
          <w:szCs w:val="24"/>
          <w:lang w:val="ru-RU"/>
        </w:rPr>
        <w:t>данное битумное вяжущее признается не соответствующим заявленной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726CA" w:rsidRPr="005941DD">
        <w:rPr>
          <w:rFonts w:ascii="Times New Roman" w:hAnsi="Times New Roman" w:cs="Times New Roman"/>
          <w:sz w:val="24"/>
          <w:szCs w:val="24"/>
          <w:lang w:val="ru-RU"/>
        </w:rPr>
        <w:t>марке.</w:t>
      </w:r>
    </w:p>
    <w:p w14:paraId="32D27C73" w14:textId="60900C19" w:rsidR="007726CA" w:rsidRPr="005941DD" w:rsidRDefault="002647A2" w:rsidP="007726C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726CA" w:rsidRPr="005941DD">
        <w:rPr>
          <w:rFonts w:ascii="Times New Roman" w:hAnsi="Times New Roman" w:cs="Times New Roman"/>
          <w:sz w:val="24"/>
          <w:szCs w:val="24"/>
          <w:lang w:val="ru-RU"/>
        </w:rPr>
        <w:t>Если битумное вяжущее признают не соответствующим заявленной марке, то допускается определение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726CA" w:rsidRPr="005941DD">
        <w:rPr>
          <w:rFonts w:ascii="Times New Roman" w:hAnsi="Times New Roman" w:cs="Times New Roman"/>
          <w:sz w:val="24"/>
          <w:szCs w:val="24"/>
          <w:lang w:val="ru-RU"/>
        </w:rPr>
        <w:t>его фактической марки согласно разделу 7 или марки согласно 5.1.</w:t>
      </w:r>
    </w:p>
    <w:p w14:paraId="40514EE6" w14:textId="13AFB59F" w:rsidR="001949BD" w:rsidRPr="005941DD" w:rsidRDefault="001949BD" w:rsidP="001949BD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 xml:space="preserve">6.2 </w:t>
      </w:r>
      <w:proofErr w:type="gramStart"/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>Порядок определения соответствия битумного</w:t>
      </w:r>
      <w:proofErr w:type="gramEnd"/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вяжущего заявленной марке</w:t>
      </w:r>
    </w:p>
    <w:p w14:paraId="02D195EE" w14:textId="6751188E" w:rsidR="0082216E" w:rsidRDefault="001949BD" w:rsidP="001949BD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8A69B1" w:rsidRPr="005941DD">
        <w:rPr>
          <w:rFonts w:ascii="Times New Roman" w:hAnsi="Times New Roman" w:cs="Times New Roman"/>
          <w:b/>
          <w:sz w:val="24"/>
          <w:szCs w:val="24"/>
          <w:lang w:val="ru-RU"/>
        </w:rPr>
        <w:t>СТ РК «Битум и битумные вяжущие. Технические условия с учетом уровней эксплуатационных транспортных нагрузок</w:t>
      </w:r>
      <w:r w:rsidR="00BF72EB" w:rsidRPr="005941DD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14:paraId="2D27E4E4" w14:textId="77777777" w:rsidR="004A35E5" w:rsidRPr="005941DD" w:rsidRDefault="004A35E5" w:rsidP="001949BD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6A1A1F8" w14:textId="525C0E7C" w:rsidR="001949BD" w:rsidRPr="005941DD" w:rsidRDefault="001949BD" w:rsidP="001949B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6.2.1 Марка битумного вяжущего считается заявленной, если существует информация о значении марки, результатах испытаний, на основании которых было определено значение марки, и методах испытаний.</w:t>
      </w:r>
    </w:p>
    <w:p w14:paraId="33291F97" w14:textId="0F462F22" w:rsidR="001949BD" w:rsidRPr="001949BD" w:rsidRDefault="001949BD" w:rsidP="001949B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Для исходного битумного вяжущего необходимо определить показатели при температурах, выбранных по таблице 2 </w:t>
      </w:r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>СТ РК «Битум и битумные вяжущие. Технические условия с учетом уровней эксплуатационных транспортных нагрузок» (Подлежит разработке)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в соответствии (по графе) с верхним значением марки битумного вяжущего </w:t>
      </w:r>
      <w:r w:rsidRPr="001949BD"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 нижним значением марки битумного вяжущего </w:t>
      </w:r>
      <w:r w:rsidRPr="001949BD"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14:paraId="639DE3F9" w14:textId="328D2F62" w:rsidR="001949BD" w:rsidRPr="005941DD" w:rsidRDefault="001949BD" w:rsidP="001949B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Исходное битумное вяжущее испытывают в соответствии с </w:t>
      </w:r>
      <w:r w:rsidR="00D66E1E" w:rsidRPr="005941DD">
        <w:rPr>
          <w:rFonts w:ascii="Times New Roman" w:hAnsi="Times New Roman" w:cs="Times New Roman"/>
          <w:sz w:val="24"/>
          <w:szCs w:val="24"/>
          <w:lang w:val="ru-RU"/>
        </w:rPr>
        <w:t>СТ РК 3998-2024</w:t>
      </w:r>
      <w:r w:rsidR="00D66E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и определяют значение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2B7B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Pr="00932B7B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32B7B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14:paraId="143B255A" w14:textId="3D41ECD5" w:rsidR="001949BD" w:rsidRPr="005941DD" w:rsidRDefault="001949BD" w:rsidP="001949B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Температуру испытания выбирают по таблице 2 </w:t>
      </w:r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«Битум и битумные вяжущие. Технические условия с учетом уровней эксплуатационных транспортных нагрузок» (Подлежит разработке)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как соответствующую (по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графе) верхнему значению марки битумного вяжущего </w:t>
      </w:r>
      <w:r w:rsidRPr="001949BD"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14:paraId="3C14AA9D" w14:textId="5E349250" w:rsidR="001949BD" w:rsidRPr="005941DD" w:rsidRDefault="001949BD" w:rsidP="001949B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Для </w:t>
      </w:r>
      <w:r w:rsidRPr="001949BD">
        <w:rPr>
          <w:rFonts w:ascii="Times New Roman" w:hAnsi="Times New Roman" w:cs="Times New Roman"/>
          <w:sz w:val="24"/>
          <w:szCs w:val="24"/>
        </w:rPr>
        <w:t>RTFOT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-вяжущего необходимо определить показатель «Изменение массы после старения».</w:t>
      </w:r>
    </w:p>
    <w:p w14:paraId="21DDFDD3" w14:textId="77777777" w:rsidR="001949BD" w:rsidRPr="005941DD" w:rsidRDefault="001949BD" w:rsidP="001949BD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A0135DF" w14:textId="5BE7D1DB" w:rsidR="0082216E" w:rsidRPr="005941DD" w:rsidRDefault="001949BD" w:rsidP="001949BD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Примечание - Если значение данного показателя не соответствует требованиям </w:t>
      </w:r>
      <w:r w:rsidR="008A69B1" w:rsidRPr="005941DD">
        <w:rPr>
          <w:rFonts w:ascii="Times New Roman" w:hAnsi="Times New Roman" w:cs="Times New Roman"/>
          <w:sz w:val="20"/>
          <w:szCs w:val="20"/>
          <w:lang w:val="ru-RU"/>
        </w:rPr>
        <w:t>СТ РК «Битум и битумные вяжущие. Технические условия с учетом уровней эксплуатационных транспортных нагрузок», т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1949B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такое битумное вяжущее не может быть классифицировано.</w:t>
      </w:r>
    </w:p>
    <w:p w14:paraId="1B1DAA78" w14:textId="5C216D79" w:rsidR="0082216E" w:rsidRPr="005941DD" w:rsidRDefault="0082216E" w:rsidP="001949BD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712CEDC" w14:textId="16B4102B" w:rsidR="00482B8A" w:rsidRPr="005941DD" w:rsidRDefault="00482B8A" w:rsidP="00482B8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6.2.2 </w:t>
      </w:r>
      <w:r w:rsidRPr="00482B8A">
        <w:rPr>
          <w:rFonts w:ascii="Times New Roman" w:hAnsi="Times New Roman" w:cs="Times New Roman"/>
          <w:sz w:val="24"/>
          <w:szCs w:val="24"/>
        </w:rPr>
        <w:t>RTFOT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-вяжущее испытывают в соответствии с </w:t>
      </w:r>
      <w:r w:rsidR="00846B9F">
        <w:rPr>
          <w:rFonts w:ascii="Times New Roman" w:hAnsi="Times New Roman" w:cs="Times New Roman"/>
          <w:sz w:val="24"/>
          <w:szCs w:val="24"/>
          <w:lang w:val="ru-RU"/>
        </w:rPr>
        <w:t>СТ РК 3998-2024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определяют средние значения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относительной необратимой деформации </w:t>
      </w:r>
      <w:r w:rsidRPr="00482B8A">
        <w:rPr>
          <w:rFonts w:ascii="Times New Roman" w:hAnsi="Times New Roman" w:cs="Times New Roman"/>
          <w:i/>
          <w:sz w:val="24"/>
          <w:szCs w:val="24"/>
        </w:rPr>
        <w:t>J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0,1</w:t>
      </w:r>
      <w:r w:rsidRPr="005941DD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482B8A">
        <w:rPr>
          <w:rFonts w:ascii="Times New Roman" w:hAnsi="Times New Roman" w:cs="Times New Roman"/>
          <w:i/>
          <w:sz w:val="24"/>
          <w:szCs w:val="24"/>
        </w:rPr>
        <w:t>J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 xml:space="preserve">3,2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и изменение относительной необратимой деформации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2B8A">
        <w:rPr>
          <w:rFonts w:ascii="Times New Roman" w:hAnsi="Times New Roman" w:cs="Times New Roman"/>
          <w:i/>
          <w:sz w:val="24"/>
          <w:szCs w:val="24"/>
        </w:rPr>
        <w:t>J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. Также определяют значение относительной необратимой деформации </w:t>
      </w:r>
      <w:r w:rsidRPr="00482B8A">
        <w:rPr>
          <w:rFonts w:ascii="Times New Roman" w:hAnsi="Times New Roman" w:cs="Times New Roman"/>
          <w:i/>
          <w:sz w:val="24"/>
          <w:szCs w:val="24"/>
        </w:rPr>
        <w:t>J</w:t>
      </w:r>
      <w:r w:rsidRPr="005941DD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10</w:t>
      </w:r>
      <w:r w:rsidRPr="00482B8A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,</w:t>
      </w:r>
      <w:r w:rsidRPr="005941DD">
        <w:rPr>
          <w:rFonts w:ascii="Times New Roman" w:hAnsi="Times New Roman" w:cs="Times New Roman"/>
          <w:sz w:val="20"/>
          <w:szCs w:val="20"/>
          <w:vertAlign w:val="subscript"/>
          <w:lang w:val="ru-RU"/>
        </w:rPr>
        <w:t xml:space="preserve">0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если данный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показатель используется при классификации битумного вяжущего.</w:t>
      </w:r>
    </w:p>
    <w:p w14:paraId="16EC10FC" w14:textId="77777777" w:rsidR="00482B8A" w:rsidRPr="005941DD" w:rsidRDefault="00482B8A" w:rsidP="00482B8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C74FF9C" w14:textId="676AA2A9" w:rsidR="00482B8A" w:rsidRPr="005941DD" w:rsidRDefault="00482B8A" w:rsidP="00482B8A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>Примечание - Нормы относительной необратимой деформации и изменения значения относительной</w:t>
      </w:r>
      <w:r w:rsidRPr="00482B8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необратимой деформации выбирают в соответствии с типом марки по таблице </w:t>
      </w:r>
      <w:r w:rsidR="008A69B1">
        <w:rPr>
          <w:rFonts w:ascii="Times New Roman" w:hAnsi="Times New Roman" w:cs="Times New Roman"/>
          <w:sz w:val="20"/>
          <w:szCs w:val="20"/>
          <w:lang w:val="ru-RU"/>
        </w:rPr>
        <w:t xml:space="preserve">2 </w:t>
      </w:r>
      <w:r w:rsidR="008A69B1" w:rsidRPr="005941DD">
        <w:rPr>
          <w:rFonts w:ascii="Times New Roman" w:hAnsi="Times New Roman" w:cs="Times New Roman"/>
          <w:sz w:val="20"/>
          <w:szCs w:val="20"/>
          <w:lang w:val="ru-RU"/>
        </w:rPr>
        <w:t>СТ РК «Битум и битумные вяжущие. Технические условия с учетом уровней эксплуатационных транспортных нагрузок».</w:t>
      </w:r>
      <w:r w:rsidR="008A69B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Если</w:t>
      </w:r>
      <w:r w:rsidRPr="00482B8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используют значение </w:t>
      </w:r>
      <w:r w:rsidRPr="00482B8A">
        <w:rPr>
          <w:rFonts w:ascii="Times New Roman" w:hAnsi="Times New Roman" w:cs="Times New Roman"/>
          <w:i/>
          <w:sz w:val="20"/>
          <w:szCs w:val="20"/>
        </w:rPr>
        <w:t>J</w:t>
      </w:r>
      <w:r w:rsidRPr="005941DD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10,0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то значение изменения относительной необратимой деформации </w:t>
      </w:r>
      <w:r w:rsidRPr="00482B8A">
        <w:rPr>
          <w:rFonts w:ascii="Times New Roman" w:hAnsi="Times New Roman" w:cs="Times New Roman"/>
          <w:i/>
          <w:sz w:val="20"/>
          <w:szCs w:val="20"/>
        </w:rPr>
        <w:t>J</w:t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при оценке соответствия</w:t>
      </w:r>
      <w:r w:rsidRPr="00482B8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не учитывается.</w:t>
      </w:r>
    </w:p>
    <w:p w14:paraId="18FB460C" w14:textId="77777777" w:rsidR="00482B8A" w:rsidRPr="005941DD" w:rsidRDefault="00482B8A" w:rsidP="00482B8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BCF39B3" w14:textId="00EF2103" w:rsidR="00482B8A" w:rsidRPr="005941DD" w:rsidRDefault="00482B8A" w:rsidP="00482B8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6.2.3 </w:t>
      </w:r>
      <w:r w:rsidRPr="00482B8A">
        <w:rPr>
          <w:rFonts w:ascii="Times New Roman" w:hAnsi="Times New Roman" w:cs="Times New Roman"/>
          <w:sz w:val="24"/>
          <w:szCs w:val="24"/>
        </w:rPr>
        <w:t>PAV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-вяжущее испытывают в соответствии с </w:t>
      </w:r>
      <w:r w:rsidR="00D66E1E" w:rsidRPr="005941DD">
        <w:rPr>
          <w:rFonts w:ascii="Times New Roman" w:hAnsi="Times New Roman" w:cs="Times New Roman"/>
          <w:sz w:val="24"/>
          <w:szCs w:val="24"/>
          <w:lang w:val="ru-RU"/>
        </w:rPr>
        <w:t>СТ РК 3998-2024</w:t>
      </w:r>
      <w:r w:rsidR="00D66E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и определяют значение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62523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*·</w:t>
      </w:r>
      <w:r w:rsidRPr="00062523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062523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. Температуру испытания выбирают по таблице 2 </w:t>
      </w:r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«Битум и битумные вяжущие. Технические условия с учетом уровней эксплуатационных транспортных нагрузок»,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как одновременно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соответствующую (по графе) верхнему значению марки битумного вяжущего </w:t>
      </w:r>
      <w:r w:rsidRPr="00482B8A"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нижнему значению</w:t>
      </w:r>
      <w:r w:rsidR="00D423A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марки </w:t>
      </w:r>
      <w:r w:rsidR="00D423A3" w:rsidRPr="00932B7B"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14:paraId="25012B40" w14:textId="70D22DFA" w:rsidR="00482B8A" w:rsidRPr="005941DD" w:rsidRDefault="00D423A3" w:rsidP="00482B8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82B8A" w:rsidRPr="00482B8A">
        <w:rPr>
          <w:rFonts w:ascii="Times New Roman" w:hAnsi="Times New Roman" w:cs="Times New Roman"/>
          <w:sz w:val="24"/>
          <w:szCs w:val="24"/>
        </w:rPr>
        <w:t>PAV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-вяжущее испытывают по </w:t>
      </w:r>
      <w:r w:rsidR="005E01DB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Приложению Б СТ РК 2534-2014 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 определяют жесткость </w:t>
      </w:r>
      <w:r w:rsidR="00482B8A" w:rsidRPr="00932B7B">
        <w:rPr>
          <w:rFonts w:ascii="Times New Roman" w:hAnsi="Times New Roman" w:cs="Times New Roman"/>
          <w:i/>
          <w:sz w:val="24"/>
          <w:szCs w:val="24"/>
        </w:rPr>
        <w:t>S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параметр</w:t>
      </w:r>
      <w:r w:rsidR="00482B8A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32B7B">
        <w:rPr>
          <w:rFonts w:ascii="Times New Roman" w:hAnsi="Times New Roman" w:cs="Times New Roman"/>
          <w:i/>
          <w:sz w:val="24"/>
          <w:szCs w:val="24"/>
        </w:rPr>
        <w:t>m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>. Температуру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испытания выбирают по таблице 2 </w:t>
      </w:r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«Битум и битумные вяжущие. Технические условия с учетом уровней эксплуатационных транспортных нагрузок» (Подлежит разработке) 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>в соответствии (по графе) с верхним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значением марки </w:t>
      </w:r>
      <w:r w:rsidR="00482B8A" w:rsidRPr="00D423A3">
        <w:rPr>
          <w:rFonts w:ascii="Times New Roman" w:hAnsi="Times New Roman" w:cs="Times New Roman"/>
          <w:i/>
          <w:sz w:val="24"/>
          <w:szCs w:val="24"/>
        </w:rPr>
        <w:t>X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одновременно с нижним значением марки</w:t>
      </w:r>
      <w:r w:rsidR="00932B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423A3">
        <w:rPr>
          <w:rFonts w:ascii="Times New Roman" w:hAnsi="Times New Roman" w:cs="Times New Roman"/>
          <w:i/>
          <w:sz w:val="24"/>
          <w:szCs w:val="24"/>
        </w:rPr>
        <w:t>Y</w:t>
      </w:r>
      <w:r w:rsidR="00482B8A" w:rsidRPr="005941DD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14:paraId="289CDF7E" w14:textId="13702875" w:rsidR="00482B8A" w:rsidRPr="005941DD" w:rsidRDefault="00D423A3" w:rsidP="00482B8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>Если для определения марки битумного вяжущего применяют результаты испытаний по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1F83">
        <w:rPr>
          <w:rFonts w:ascii="Times New Roman" w:hAnsi="Times New Roman" w:cs="Times New Roman"/>
          <w:sz w:val="24"/>
          <w:szCs w:val="24"/>
          <w:lang w:val="ru-RU"/>
        </w:rPr>
        <w:t>Приложению В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>, то в соответствии сданным методом определяют показатель «Температура растрескивания».</w:t>
      </w:r>
    </w:p>
    <w:p w14:paraId="0FAFDBD5" w14:textId="5CA27853" w:rsidR="00482B8A" w:rsidRPr="005941DD" w:rsidRDefault="00D423A3" w:rsidP="00482B8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Полученные результаты испытаний сравнивают с требованиями таблицы 2 </w:t>
      </w:r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«Битум и битумные вяжущие. Технические условия с учетом уровней эксплуатационных транспортных нагрузок» 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>для данной заявленной марки и, при соответствии нормам по всем определенным показателям, битумное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>вяжущее признают соответствующим заявленной марке. В случае если результаты испытаний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>битумного вяжущего не соответствуют установленным нормам хотя бы по одному показателю для данной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марки по </w:t>
      </w:r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«Битум и битумные вяжущие. Технические условия с учетом уровней эксплуатационных транспортных </w:t>
      </w:r>
      <w:r w:rsidR="00932B7B" w:rsidRPr="005941DD">
        <w:rPr>
          <w:rFonts w:ascii="Times New Roman" w:hAnsi="Times New Roman" w:cs="Times New Roman"/>
          <w:sz w:val="24"/>
          <w:szCs w:val="24"/>
          <w:lang w:val="ru-RU"/>
        </w:rPr>
        <w:t>нагрузок»</w:t>
      </w:r>
      <w:r w:rsidR="00932B7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A69B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>то данное битумное вяжущее признают не соответствующим заявленной</w:t>
      </w:r>
      <w:r w:rsidR="00932B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>марке.</w:t>
      </w:r>
    </w:p>
    <w:p w14:paraId="0971976C" w14:textId="6DAB7C5B" w:rsidR="0082216E" w:rsidRPr="005941DD" w:rsidRDefault="00D423A3" w:rsidP="00482B8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>Если битумное вяжущее признают не соответствующим заявленной марке, то допускается определение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2B8A" w:rsidRPr="005941DD">
        <w:rPr>
          <w:rFonts w:ascii="Times New Roman" w:hAnsi="Times New Roman" w:cs="Times New Roman"/>
          <w:sz w:val="24"/>
          <w:szCs w:val="24"/>
          <w:lang w:val="ru-RU"/>
        </w:rPr>
        <w:t>его фактической марки согласно разделу 7 или марки согласно 5.2.</w:t>
      </w:r>
    </w:p>
    <w:p w14:paraId="4324E98C" w14:textId="7093C696" w:rsidR="00912352" w:rsidRPr="005941DD" w:rsidRDefault="00912352" w:rsidP="001949BD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EE5F2E7" w14:textId="09E392C8" w:rsidR="006656B0" w:rsidRPr="005941DD" w:rsidRDefault="006656B0" w:rsidP="006656B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  <w:t>7 Порядок определения фактической марки битумного вяжущего</w:t>
      </w:r>
    </w:p>
    <w:p w14:paraId="3EBF9899" w14:textId="77777777" w:rsidR="006656B0" w:rsidRPr="005941DD" w:rsidRDefault="006656B0" w:rsidP="006656B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4CF6BA5" w14:textId="55FFC199" w:rsidR="006656B0" w:rsidRPr="005941DD" w:rsidRDefault="006656B0" w:rsidP="006656B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7.1 Фактическая марка битумного вяжущего обозначается </w:t>
      </w:r>
      <w:r w:rsidRPr="006656B0">
        <w:rPr>
          <w:rFonts w:ascii="Times New Roman" w:hAnsi="Times New Roman" w:cs="Times New Roman"/>
          <w:i/>
          <w:sz w:val="24"/>
          <w:szCs w:val="24"/>
        </w:rPr>
        <w:t>PG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656B0"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± </w:t>
      </w:r>
      <w:r w:rsidRPr="006656B0"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(ФАКТ), где </w:t>
      </w:r>
      <w:r w:rsidRPr="006656B0"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- верхнее и нижнее фактические значения марки.</w:t>
      </w:r>
    </w:p>
    <w:p w14:paraId="70D3D383" w14:textId="77777777" w:rsidR="006656B0" w:rsidRPr="005941DD" w:rsidRDefault="006656B0" w:rsidP="006656B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2F43F99" w14:textId="275C017B" w:rsidR="006656B0" w:rsidRPr="005941DD" w:rsidRDefault="00AC4DAF" w:rsidP="006656B0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lastRenderedPageBreak/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="006656B0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Примечание - В обозначении используется знак «минус», если значение </w:t>
      </w:r>
      <w:r w:rsidRPr="00AC4DAF">
        <w:rPr>
          <w:rFonts w:ascii="Times New Roman" w:hAnsi="Times New Roman" w:cs="Times New Roman"/>
          <w:i/>
          <w:sz w:val="20"/>
          <w:szCs w:val="20"/>
        </w:rPr>
        <w:t>Y</w:t>
      </w:r>
      <w:r w:rsidR="006656B0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менее нуля, и знак «плюс» - в остальных случаях.</w:t>
      </w:r>
    </w:p>
    <w:p w14:paraId="01C17442" w14:textId="77777777" w:rsidR="006656B0" w:rsidRPr="005941DD" w:rsidRDefault="006656B0" w:rsidP="006656B0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291A6380" w14:textId="335D004C" w:rsidR="006656B0" w:rsidRPr="005941DD" w:rsidRDefault="006656B0" w:rsidP="006656B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Для определения фактической марки битумного вяжущего определяют критические (высокую, среднюю и низкую) температуры битумного вяжущего.</w:t>
      </w:r>
    </w:p>
    <w:p w14:paraId="11E12F5D" w14:textId="77777777" w:rsidR="006656B0" w:rsidRPr="005941DD" w:rsidRDefault="006656B0" w:rsidP="006656B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F51FC9D" w14:textId="143F9919" w:rsidR="006656B0" w:rsidRPr="005941DD" w:rsidRDefault="00AC4DAF" w:rsidP="006656B0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="006656B0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Примечание - Допускается использование результатов испытаний, полученных при определении </w:t>
      </w:r>
      <w:proofErr w:type="spellStart"/>
      <w:r w:rsidR="006656B0" w:rsidRPr="005941DD">
        <w:rPr>
          <w:rFonts w:ascii="Times New Roman" w:hAnsi="Times New Roman" w:cs="Times New Roman"/>
          <w:sz w:val="20"/>
          <w:szCs w:val="20"/>
          <w:lang w:val="ru-RU"/>
        </w:rPr>
        <w:t>маркибитумного</w:t>
      </w:r>
      <w:proofErr w:type="spellEnd"/>
      <w:r w:rsidR="006656B0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вяжущего по </w:t>
      </w:r>
      <w:r w:rsidR="00F65300" w:rsidRPr="005941DD">
        <w:rPr>
          <w:rFonts w:ascii="Times New Roman" w:hAnsi="Times New Roman" w:cs="Times New Roman"/>
          <w:sz w:val="20"/>
          <w:szCs w:val="20"/>
          <w:lang w:val="ru-RU"/>
        </w:rPr>
        <w:t>согласно Приложения Г</w:t>
      </w:r>
      <w:r w:rsidR="00F65300">
        <w:rPr>
          <w:rFonts w:ascii="Times New Roman" w:hAnsi="Times New Roman" w:cs="Times New Roman"/>
          <w:sz w:val="20"/>
          <w:szCs w:val="20"/>
          <w:lang w:val="ru-RU"/>
        </w:rPr>
        <w:t>,</w:t>
      </w:r>
      <w:r w:rsidR="00F65300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6656B0" w:rsidRPr="005941DD">
        <w:rPr>
          <w:rFonts w:ascii="Times New Roman" w:hAnsi="Times New Roman" w:cs="Times New Roman"/>
          <w:sz w:val="20"/>
          <w:szCs w:val="20"/>
          <w:lang w:val="ru-RU"/>
        </w:rPr>
        <w:t>при определении фактической марки битумного вяжущего.</w:t>
      </w:r>
    </w:p>
    <w:p w14:paraId="455360BA" w14:textId="77777777" w:rsidR="006656B0" w:rsidRPr="005941DD" w:rsidRDefault="006656B0" w:rsidP="006656B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4BF43A4" w14:textId="7DD01521" w:rsidR="006656B0" w:rsidRPr="005941DD" w:rsidRDefault="00442275" w:rsidP="006656B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Исходное вяжущее испытывают в соответствии с </w:t>
      </w:r>
      <w:r w:rsidR="00D66E1E" w:rsidRPr="005941DD">
        <w:rPr>
          <w:rFonts w:ascii="Times New Roman" w:hAnsi="Times New Roman" w:cs="Times New Roman"/>
          <w:sz w:val="24"/>
          <w:szCs w:val="24"/>
          <w:lang w:val="ru-RU"/>
        </w:rPr>
        <w:t>СТ РК 3998-2024</w:t>
      </w:r>
      <w:r w:rsidR="00D66E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>начиная с температуры 58 °С,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>повышая или понижая температуру испытания с интервалами по 6 °С до тех пор, пока полученное значение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656B0" w:rsidRPr="006E1B29">
        <w:rPr>
          <w:rFonts w:ascii="Times New Roman" w:hAnsi="Times New Roman" w:cs="Times New Roman"/>
          <w:i/>
          <w:sz w:val="24"/>
          <w:szCs w:val="24"/>
        </w:rPr>
        <w:t>G</w:t>
      </w:r>
      <w:r w:rsidR="006656B0"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="006656B0" w:rsidRPr="006E1B29">
        <w:rPr>
          <w:rFonts w:ascii="Times New Roman" w:hAnsi="Times New Roman" w:cs="Times New Roman"/>
          <w:i/>
          <w:sz w:val="24"/>
          <w:szCs w:val="24"/>
        </w:rPr>
        <w:t>sin</w:t>
      </w:r>
      <w:r w:rsidR="006656B0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E1B29">
        <w:rPr>
          <w:rFonts w:ascii="Times New Roman" w:hAnsi="Times New Roman" w:cs="Times New Roman"/>
          <w:i/>
          <w:sz w:val="24"/>
          <w:szCs w:val="24"/>
        </w:rPr>
        <w:t>δ</w:t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не превысит 1,00 кПа при понижении температуры или не опустится ниже 1,00 кПа при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>повышении температуры.</w:t>
      </w:r>
    </w:p>
    <w:p w14:paraId="4EE25895" w14:textId="77777777" w:rsidR="00442275" w:rsidRPr="005941DD" w:rsidRDefault="00442275" w:rsidP="006656B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540639B" w14:textId="5871A2F6" w:rsidR="006656B0" w:rsidRPr="005941DD" w:rsidRDefault="00442275" w:rsidP="006656B0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>Примечание -</w:t>
      </w:r>
      <w:r w:rsidR="006656B0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Допускается начинать испытания с температуры, соответствующей ориентировочному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6656B0" w:rsidRPr="005941DD">
        <w:rPr>
          <w:rFonts w:ascii="Times New Roman" w:hAnsi="Times New Roman" w:cs="Times New Roman"/>
          <w:sz w:val="20"/>
          <w:szCs w:val="20"/>
          <w:lang w:val="ru-RU"/>
        </w:rPr>
        <w:t>верхнему значению марки, если имеется информация о таком значении.</w:t>
      </w:r>
    </w:p>
    <w:p w14:paraId="1B94AC1A" w14:textId="77777777" w:rsidR="00442275" w:rsidRPr="005941DD" w:rsidRDefault="00442275" w:rsidP="006656B0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65D32500" w14:textId="25D8C94C" w:rsidR="006656B0" w:rsidRPr="005941DD" w:rsidRDefault="00442275" w:rsidP="006656B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7.2 За </w:t>
      </w:r>
      <w:r w:rsidR="006656B0"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6656B0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01</w:t>
      </w:r>
      <w:r w:rsidR="006656B0" w:rsidRPr="005941DD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 </w:t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>принимают наибольшее значение температуры испытания, при котором значение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656B0" w:rsidRPr="006E1B29">
        <w:rPr>
          <w:rFonts w:ascii="Times New Roman" w:hAnsi="Times New Roman" w:cs="Times New Roman"/>
          <w:i/>
          <w:sz w:val="24"/>
          <w:szCs w:val="24"/>
        </w:rPr>
        <w:t>G</w:t>
      </w:r>
      <w:r w:rsidR="006656B0"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="006656B0" w:rsidRPr="006E1B29">
        <w:rPr>
          <w:rFonts w:ascii="Times New Roman" w:hAnsi="Times New Roman" w:cs="Times New Roman"/>
          <w:i/>
          <w:sz w:val="24"/>
          <w:szCs w:val="24"/>
        </w:rPr>
        <w:t>sin</w:t>
      </w:r>
      <w:r w:rsidR="006656B0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E1B29">
        <w:rPr>
          <w:rFonts w:ascii="Times New Roman" w:hAnsi="Times New Roman" w:cs="Times New Roman"/>
          <w:i/>
          <w:sz w:val="24"/>
          <w:szCs w:val="24"/>
        </w:rPr>
        <w:t>δ</w:t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не менее 1,00 кПа, за </w:t>
      </w:r>
      <w:r w:rsidR="006656B0"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6656B0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02</w:t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принимают наименьшее значение температуры испытания, при котором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значение </w:t>
      </w:r>
      <w:r w:rsidR="006656B0" w:rsidRPr="006E1B29">
        <w:rPr>
          <w:rFonts w:ascii="Times New Roman" w:hAnsi="Times New Roman" w:cs="Times New Roman"/>
          <w:i/>
          <w:sz w:val="24"/>
          <w:szCs w:val="24"/>
        </w:rPr>
        <w:t>G</w:t>
      </w:r>
      <w:r w:rsidR="006656B0"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="006656B0" w:rsidRPr="006E1B29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E1B29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менее 1,00 кПа. За </w:t>
      </w:r>
      <w:r w:rsidR="006656B0" w:rsidRPr="00442275">
        <w:rPr>
          <w:rFonts w:ascii="Times New Roman" w:hAnsi="Times New Roman" w:cs="Times New Roman"/>
          <w:i/>
          <w:sz w:val="24"/>
          <w:szCs w:val="24"/>
        </w:rPr>
        <w:t>G</w:t>
      </w:r>
      <w:r w:rsidR="006656B0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01</w:t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6656B0" w:rsidRPr="00442275">
        <w:rPr>
          <w:rFonts w:ascii="Times New Roman" w:hAnsi="Times New Roman" w:cs="Times New Roman"/>
          <w:i/>
          <w:sz w:val="24"/>
          <w:szCs w:val="24"/>
        </w:rPr>
        <w:t>G</w:t>
      </w:r>
      <w:r w:rsidR="006656B0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02</w:t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принимают значения </w:t>
      </w:r>
      <w:r w:rsidR="006656B0" w:rsidRPr="006E1B29">
        <w:rPr>
          <w:rFonts w:ascii="Times New Roman" w:hAnsi="Times New Roman" w:cs="Times New Roman"/>
          <w:i/>
          <w:sz w:val="24"/>
          <w:szCs w:val="24"/>
        </w:rPr>
        <w:t>G</w:t>
      </w:r>
      <w:r w:rsidR="006656B0"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="006656B0" w:rsidRPr="006E1B29">
        <w:rPr>
          <w:rFonts w:ascii="Times New Roman" w:hAnsi="Times New Roman" w:cs="Times New Roman"/>
          <w:i/>
          <w:sz w:val="24"/>
          <w:szCs w:val="24"/>
        </w:rPr>
        <w:t>sin</w:t>
      </w:r>
      <w:r w:rsidR="006656B0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E1B29">
        <w:rPr>
          <w:rFonts w:ascii="Times New Roman" w:hAnsi="Times New Roman" w:cs="Times New Roman"/>
          <w:i/>
          <w:sz w:val="24"/>
          <w:szCs w:val="24"/>
        </w:rPr>
        <w:t>δ</w:t>
      </w:r>
      <w:r w:rsidR="006656B0" w:rsidRPr="005941DD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полученные при </w:t>
      </w:r>
      <w:r w:rsidR="006656B0"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6656B0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01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6656B0"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6656B0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02</w:t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соответственно.</w:t>
      </w:r>
    </w:p>
    <w:p w14:paraId="2F4161C6" w14:textId="492CDC68" w:rsidR="00912352" w:rsidRPr="00616246" w:rsidRDefault="00442275" w:rsidP="0061624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gramStart"/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>Коэффициент</w:t>
      </w:r>
      <w:proofErr w:type="gramEnd"/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656B0" w:rsidRPr="005941DD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6656B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вычисляют по формуле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15DDEB5" w14:textId="77777777" w:rsidR="00616246" w:rsidRDefault="00616246" w:rsidP="004E06E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E458864" w14:textId="6041E1F6" w:rsidR="00912352" w:rsidRPr="005941DD" w:rsidRDefault="00912352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E4060BF" w14:textId="42C1822E" w:rsidR="00912352" w:rsidRPr="005941DD" w:rsidRDefault="00EA44D0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A388CCC" wp14:editId="154F5A01">
                <wp:simplePos x="0" y="0"/>
                <wp:positionH relativeFrom="column">
                  <wp:posOffset>1613866</wp:posOffset>
                </wp:positionH>
                <wp:positionV relativeFrom="paragraph">
                  <wp:posOffset>71755</wp:posOffset>
                </wp:positionV>
                <wp:extent cx="2047875" cy="501015"/>
                <wp:effectExtent l="0" t="0" r="9525" b="0"/>
                <wp:wrapNone/>
                <wp:docPr id="137" name="Группа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7875" cy="501015"/>
                          <a:chOff x="357835" y="0"/>
                          <a:chExt cx="2047875" cy="501015"/>
                        </a:xfrm>
                      </wpg:grpSpPr>
                      <wps:wsp>
                        <wps:cNvPr id="134" name="Прямоугольник 134"/>
                        <wps:cNvSpPr/>
                        <wps:spPr>
                          <a:xfrm>
                            <a:off x="1640107" y="41881"/>
                            <a:ext cx="765603" cy="337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D7B8E33" w14:textId="62CABFB5" w:rsidR="0051234D" w:rsidRPr="008172FC" w:rsidRDefault="0051234D" w:rsidP="00EA44D0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172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 xml:space="preserve"> 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,   </w:t>
                              </w:r>
                              <w:proofErr w:type="gramEnd"/>
                              <w:r w:rsidRPr="008172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8172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6" name="Группа 136"/>
                        <wpg:cNvGrpSpPr/>
                        <wpg:grpSpPr>
                          <a:xfrm>
                            <a:off x="357835" y="0"/>
                            <a:ext cx="1485787" cy="501015"/>
                            <a:chOff x="357852" y="0"/>
                            <a:chExt cx="1485858" cy="501045"/>
                          </a:xfrm>
                        </wpg:grpSpPr>
                        <wpg:grpSp>
                          <wpg:cNvPr id="135" name="Группа 135"/>
                          <wpg:cNvGrpSpPr/>
                          <wpg:grpSpPr>
                            <a:xfrm>
                              <a:off x="357852" y="0"/>
                              <a:ext cx="1485858" cy="501045"/>
                              <a:chOff x="357852" y="0"/>
                              <a:chExt cx="1485858" cy="501045"/>
                            </a:xfrm>
                          </wpg:grpSpPr>
                          <wps:wsp>
                            <wps:cNvPr id="128" name="Прямоугольник 128"/>
                            <wps:cNvSpPr/>
                            <wps:spPr>
                              <a:xfrm>
                                <a:off x="357852" y="151868"/>
                                <a:ext cx="444813" cy="202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E2FD3D8" w14:textId="2F26DBE4" w:rsidR="0051234D" w:rsidRPr="00C873FF" w:rsidRDefault="0051234D" w:rsidP="00EA44D0">
                                  <w:pPr>
                                    <w:jc w:val="center"/>
                                  </w:pP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    a</w:t>
                                  </w:r>
                                  <w:r w:rsidRPr="00C873FF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" name="Прямоугольник 130"/>
                            <wps:cNvSpPr/>
                            <wps:spPr>
                              <a:xfrm>
                                <a:off x="719820" y="0"/>
                                <a:ext cx="1123890" cy="5010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57A8C47" w14:textId="5153C36C" w:rsidR="0051234D" w:rsidRPr="006E1B29" w:rsidRDefault="0051234D" w:rsidP="00EA44D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logG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  <w:vertAlign w:val="subscript"/>
                                    </w:rPr>
                                    <w:t>0,1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-logG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  <w:vertAlign w:val="subscript"/>
                                    </w:rPr>
                                    <w:t>0,2</w:t>
                                  </w:r>
                                </w:p>
                                <w:p w14:paraId="57C4450F" w14:textId="443C30D7" w:rsidR="0051234D" w:rsidRPr="006E1B29" w:rsidRDefault="0051234D" w:rsidP="00EA44D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T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vertAlign w:val="subscript"/>
                                    </w:rPr>
                                    <w:t>0,1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-T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vertAlign w:val="subscript"/>
                                    </w:rPr>
                                    <w:t>0,2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1" name="Прямая соединительная линия 131"/>
                          <wps:cNvCnPr/>
                          <wps:spPr>
                            <a:xfrm>
                              <a:off x="823658" y="244306"/>
                              <a:ext cx="781724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388CCC" id="Группа 137" o:spid="_x0000_s1026" style="position:absolute;left:0;text-align:left;margin-left:127.1pt;margin-top:5.65pt;width:161.25pt;height:39.45pt;z-index:251661312;mso-width-relative:margin" coordorigin="3578" coordsize="20478,5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">
                <v:rect id="Прямоугольник 134" o:spid="_x0000_s1027" style="position:absolute;left:16401;top:418;width:7656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" fillcolor="window" stroked="f" strokeweight="1pt">
                  <v:textbox inset="0,0,0,0">
                    <w:txbxContent>
                      <w:p w14:paraId="6D7B8E33" w14:textId="62CABFB5" w:rsidR="0051234D" w:rsidRPr="008172FC" w:rsidRDefault="0051234D" w:rsidP="00EA44D0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172FC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 xml:space="preserve"> 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  </w:t>
                        </w:r>
                        <w:proofErr w:type="gramEnd"/>
                        <w:r w:rsidRPr="008172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  <w:r w:rsidRPr="008172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  <v:group id="Группа 136" o:spid="_x0000_s1028" style="position:absolute;left:3578;width:14858;height:5010" coordorigin="3578" coordsize="14858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group id="Группа 135" o:spid="_x0000_s1029" style="position:absolute;left:3578;width:14859;height:5010" coordorigin="3578" coordsize="14858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  <v:rect id="Прямоугольник 128" o:spid="_x0000_s1030" style="position:absolute;left:3578;top:1518;width:4448;height:2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" fillcolor="window" stroked="f" strokeweight="1pt">
                      <v:textbox inset="0,0,0,0">
                        <w:txbxContent>
                          <w:p w14:paraId="1E2FD3D8" w14:textId="2F26DBE4" w:rsidR="0051234D" w:rsidRPr="00C873FF" w:rsidRDefault="0051234D" w:rsidP="00EA44D0">
                            <w:pPr>
                              <w:jc w:val="center"/>
                            </w:pP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    a</w:t>
                            </w:r>
                            <w:r w:rsidRPr="00C873FF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  <v:rect id="Прямоугольник 130" o:spid="_x0000_s1031" style="position:absolute;left:7198;width:11239;height:5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" fillcolor="window" stroked="f" strokeweight="1pt">
                      <v:textbox inset="0,0,0,0">
                        <w:txbxContent>
                          <w:p w14:paraId="357A8C47" w14:textId="5153C36C" w:rsidR="0051234D" w:rsidRPr="006E1B29" w:rsidRDefault="0051234D" w:rsidP="00EA44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2"/>
                                <w:szCs w:val="12"/>
                              </w:rPr>
                            </w:pP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logG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vertAlign w:val="subscript"/>
                              </w:rPr>
                              <w:t>0,1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-logG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vertAlign w:val="subscript"/>
                              </w:rPr>
                              <w:t>0,2</w:t>
                            </w:r>
                          </w:p>
                          <w:p w14:paraId="57C4450F" w14:textId="443C30D7" w:rsidR="0051234D" w:rsidRPr="006E1B29" w:rsidRDefault="0051234D" w:rsidP="00EA44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</w:rPr>
                              <w:t>T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vertAlign w:val="subscript"/>
                              </w:rPr>
                              <w:t>0,1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</w:rPr>
                              <w:t>-T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vertAlign w:val="subscript"/>
                              </w:rPr>
                              <w:t>0,2</w:t>
                            </w:r>
                          </w:p>
                        </w:txbxContent>
                      </v:textbox>
                    </v:rect>
                  </v:group>
                  <v:line id="Прямая соединительная линия 131" o:spid="_x0000_s1032" style="position:absolute;visibility:visible;mso-wrap-style:square" from="8236,2443" to="16053,2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" strokecolor="windowText" strokeweight=".5pt">
                    <v:stroke joinstyle="miter"/>
                  </v:line>
                </v:group>
              </v:group>
            </w:pict>
          </mc:Fallback>
        </mc:AlternateContent>
      </w:r>
    </w:p>
    <w:p w14:paraId="7132CC30" w14:textId="06E5DB28" w:rsidR="00912352" w:rsidRPr="005941DD" w:rsidRDefault="00912352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705B555" w14:textId="26AFFD82" w:rsidR="00912352" w:rsidRPr="005941DD" w:rsidRDefault="00912352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CA47DCA" w14:textId="0E731FF0" w:rsidR="00912352" w:rsidRDefault="00EA44D0" w:rsidP="00EA44D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Критическую высокую температуру исходного битумного вяжущего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6E1B29" w:rsidRPr="006E1B29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В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°С (при которой </w:t>
      </w:r>
      <w:r w:rsidRPr="006E1B29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Pr="006E1B29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E1B29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= 1,00 кПа), вычисляют по формуле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7F0F27EC" w14:textId="037B93A8" w:rsidR="00EA44D0" w:rsidRDefault="00EA44D0" w:rsidP="00EA44D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6DC3E84" w14:textId="6933BA62" w:rsidR="00EA44D0" w:rsidRPr="00EA44D0" w:rsidRDefault="00EA44D0" w:rsidP="00EA44D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84059EA" w14:textId="008229FB" w:rsidR="00912352" w:rsidRPr="005941DD" w:rsidRDefault="00EA44D0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44D0"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A181349" wp14:editId="13F4C4C0">
                <wp:simplePos x="0" y="0"/>
                <wp:positionH relativeFrom="column">
                  <wp:posOffset>1614170</wp:posOffset>
                </wp:positionH>
                <wp:positionV relativeFrom="paragraph">
                  <wp:posOffset>37465</wp:posOffset>
                </wp:positionV>
                <wp:extent cx="2047875" cy="501015"/>
                <wp:effectExtent l="0" t="0" r="9525" b="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7875" cy="501015"/>
                          <a:chOff x="357835" y="0"/>
                          <a:chExt cx="2047875" cy="501015"/>
                        </a:xfrm>
                      </wpg:grpSpPr>
                      <wps:wsp>
                        <wps:cNvPr id="5" name="Прямоугольник 5"/>
                        <wps:cNvSpPr/>
                        <wps:spPr>
                          <a:xfrm>
                            <a:off x="1640107" y="41881"/>
                            <a:ext cx="765603" cy="337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9B334EA" w14:textId="2D4F99E7" w:rsidR="0051234D" w:rsidRPr="008172FC" w:rsidRDefault="0051234D" w:rsidP="00EA44D0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>+</w:t>
                              </w:r>
                              <w:r w:rsidRPr="00EA44D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T</w:t>
                              </w:r>
                              <w:r w:rsidRPr="00EA44D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  <w:lang w:val="ru-RU"/>
                                </w:rPr>
                                <w:t>0,1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</w:t>
                              </w:r>
                              <w:r w:rsidRPr="008172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  <w:r w:rsidRPr="008172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Группа 6"/>
                        <wpg:cNvGrpSpPr/>
                        <wpg:grpSpPr>
                          <a:xfrm>
                            <a:off x="357835" y="0"/>
                            <a:ext cx="1282272" cy="501015"/>
                            <a:chOff x="357852" y="0"/>
                            <a:chExt cx="1282333" cy="501045"/>
                          </a:xfrm>
                        </wpg:grpSpPr>
                        <wpg:grpSp>
                          <wpg:cNvPr id="7" name="Группа 7"/>
                          <wpg:cNvGrpSpPr/>
                          <wpg:grpSpPr>
                            <a:xfrm>
                              <a:off x="357852" y="0"/>
                              <a:ext cx="1282333" cy="501045"/>
                              <a:chOff x="357852" y="0"/>
                              <a:chExt cx="1282333" cy="501045"/>
                            </a:xfrm>
                          </wpg:grpSpPr>
                          <wps:wsp>
                            <wps:cNvPr id="8" name="Прямоугольник 8"/>
                            <wps:cNvSpPr/>
                            <wps:spPr>
                              <a:xfrm>
                                <a:off x="357852" y="151868"/>
                                <a:ext cx="444813" cy="202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5232A8C" w14:textId="6494C76E" w:rsidR="0051234D" w:rsidRPr="00C873FF" w:rsidRDefault="0051234D" w:rsidP="00EA44D0">
                                  <w:pPr>
                                    <w:jc w:val="center"/>
                                  </w:pP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  <w:vertAlign w:val="subscript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=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Т</w:t>
                                  </w:r>
                                  <w:proofErr w:type="gramEnd"/>
                                  <w:sdt>
                                    <w:sdtPr>
                                      <w:rPr>
                                        <w:rFonts w:ascii="Cambria Math" w:hAnsi="Cambria Math" w:cs="Times New Roman"/>
                                        <w:i/>
                                        <w:sz w:val="24"/>
                                        <w:szCs w:val="24"/>
                                        <w:lang w:val="ru-RU"/>
                                      </w:rPr>
                                      <w:id w:val="880976033"/>
                                      <w:placeholder>
                                        <w:docPart w:val="DefaultPlaceholder_2098659788"/>
                                      </w:placeholder>
                                      <w:temporary/>
                                      <w:showingPlcHdr/>
                                      <w:equation/>
                                    </w:sdtPr>
                                    <w:sdtEndPr/>
                                    <w:sdtContent>
                                      <m:oMath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Style w:val="af1"/>
                                            <w:rFonts w:ascii="Cambria Math" w:hAnsi="Cambria Math"/>
                                          </w:rPr>
                                          <m:t>Место для уравнения.</m:t>
                                        </m:r>
                                      </m:oMath>
                                    </w:sdtContent>
                                  </w:sdt>
                                  <w:r w:rsidRPr="00C873FF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Прямоугольник 9"/>
                            <wps:cNvSpPr/>
                            <wps:spPr>
                              <a:xfrm>
                                <a:off x="719820" y="0"/>
                                <a:ext cx="920365" cy="5010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1B29541" w14:textId="7D106280" w:rsidR="0051234D" w:rsidRPr="006E1B29" w:rsidRDefault="0051234D" w:rsidP="00EA44D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log1-logG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  <w:vertAlign w:val="subscript"/>
                                    </w:rPr>
                                    <w:t>0,1</w:t>
                                  </w:r>
                                </w:p>
                                <w:p w14:paraId="3B148B0C" w14:textId="25FD2677" w:rsidR="0051234D" w:rsidRPr="006E1B29" w:rsidRDefault="0051234D" w:rsidP="00EA44D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" name="Прямая соединительная линия 10"/>
                          <wps:cNvCnPr/>
                          <wps:spPr>
                            <a:xfrm>
                              <a:off x="823658" y="244306"/>
                              <a:ext cx="781724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181349" id="Группа 4" o:spid="_x0000_s1033" style="position:absolute;left:0;text-align:left;margin-left:127.1pt;margin-top:2.95pt;width:161.25pt;height:39.45pt;z-index:251665408;mso-width-relative:margin" coordorigin="3578" coordsize="20478,5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">
                <v:rect id="Прямоугольник 5" o:spid="_x0000_s1034" style="position:absolute;left:16401;top:418;width:7656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" fillcolor="window" stroked="f" strokeweight="1pt">
                  <v:textbox inset="0,0,0,0">
                    <w:txbxContent>
                      <w:p w14:paraId="69B334EA" w14:textId="2D4F99E7" w:rsidR="0051234D" w:rsidRPr="008172FC" w:rsidRDefault="0051234D" w:rsidP="00EA44D0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+</w:t>
                        </w:r>
                        <w:r w:rsidRPr="00EA44D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T</w:t>
                        </w:r>
                        <w:r w:rsidRPr="00EA44D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  <w:lang w:val="ru-RU"/>
                          </w:rPr>
                          <w:t>0,1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</w:t>
                        </w:r>
                        <w:r w:rsidRPr="008172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  <w:r w:rsidRPr="008172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  <v:group id="Группа 6" o:spid="_x0000_s1035" style="position:absolute;left:3578;width:12823;height:5010" coordorigin="3578" coordsize="12823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Группа 7" o:spid="_x0000_s1036" style="position:absolute;left:3578;width:12823;height:5010" coordorigin="3578" coordsize="12823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Прямоугольник 8" o:spid="_x0000_s1037" style="position:absolute;left:3578;top:1518;width:4448;height:2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" fillcolor="window" stroked="f" strokeweight="1pt">
                      <v:textbox inset="0,0,0,0">
                        <w:txbxContent>
                          <w:p w14:paraId="35232A8C" w14:textId="6494C76E" w:rsidR="0051234D" w:rsidRPr="00C873FF" w:rsidRDefault="0051234D" w:rsidP="00EA44D0">
                            <w:pPr>
                              <w:jc w:val="center"/>
                            </w:pP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T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vertAlign w:val="subscript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=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Т</w:t>
                            </w:r>
                            <w:proofErr w:type="gramEnd"/>
                            <w:sdt>
                              <w:sdt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ru-RU"/>
                                </w:rPr>
                                <w:id w:val="880976033"/>
                                <w:placeholder>
                                  <w:docPart w:val="DefaultPlaceholder_2098659788"/>
                                </w:placeholder>
                                <w:temporary/>
                                <w:showingPlcHdr/>
                                <w:equation/>
                              </w:sdtPr>
                              <w:sdtEndPr/>
                              <w:sdtContent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Style w:val="af1"/>
                                      <w:rFonts w:ascii="Cambria Math" w:hAnsi="Cambria Math"/>
                                    </w:rPr>
                                    <m:t>Место для уравнения.</m:t>
                                  </m:r>
                                </m:oMath>
                              </w:sdtContent>
                            </w:sdt>
                            <w:r w:rsidRPr="00C873FF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  <v:rect id="Прямоугольник 9" o:spid="_x0000_s1038" style="position:absolute;left:7198;width:9203;height:5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" fillcolor="window" stroked="f" strokeweight="1pt">
                      <v:textbox inset="0,0,0,0">
                        <w:txbxContent>
                          <w:p w14:paraId="01B29541" w14:textId="7D106280" w:rsidR="0051234D" w:rsidRPr="006E1B29" w:rsidRDefault="0051234D" w:rsidP="00EA44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2"/>
                                <w:szCs w:val="12"/>
                              </w:rPr>
                            </w:pP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log1-logG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vertAlign w:val="subscript"/>
                              </w:rPr>
                              <w:t>0,1</w:t>
                            </w:r>
                          </w:p>
                          <w:p w14:paraId="3B148B0C" w14:textId="25FD2677" w:rsidR="0051234D" w:rsidRPr="006E1B29" w:rsidRDefault="0051234D" w:rsidP="00EA44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</w:rPr>
                              <w:t>a</w:t>
                            </w:r>
                          </w:p>
                        </w:txbxContent>
                      </v:textbox>
                    </v:rect>
                  </v:group>
                  <v:line id="Прямая соединительная линия 10" o:spid="_x0000_s1039" style="position:absolute;visibility:visible;mso-wrap-style:square" from="8236,2443" to="16053,2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" strokecolor="windowText" strokeweight=".5pt">
                    <v:stroke joinstyle="miter"/>
                  </v:line>
                </v:group>
              </v:group>
            </w:pict>
          </mc:Fallback>
        </mc:AlternateContent>
      </w:r>
    </w:p>
    <w:p w14:paraId="6E9176B6" w14:textId="22EEEB31" w:rsidR="00912352" w:rsidRPr="005941DD" w:rsidRDefault="00912352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1F94989" w14:textId="6E775EA6" w:rsidR="00912352" w:rsidRPr="005941DD" w:rsidRDefault="00912352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5478E84" w14:textId="45331E64" w:rsidR="00912352" w:rsidRPr="005941DD" w:rsidRDefault="00912352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521C442" w14:textId="0B730154" w:rsidR="00912352" w:rsidRPr="005941DD" w:rsidRDefault="00912352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606B5D3" w14:textId="457C29F3" w:rsidR="00912352" w:rsidRPr="005941DD" w:rsidRDefault="0017467F" w:rsidP="0017467F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41DD">
        <w:rPr>
          <w:rFonts w:ascii="Times New Roman" w:hAnsi="Times New Roman" w:cs="Times New Roman"/>
          <w:sz w:val="24"/>
          <w:szCs w:val="24"/>
          <w:lang w:val="ru-RU"/>
        </w:rPr>
        <w:t>где</w:t>
      </w:r>
      <w:proofErr w:type="gram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— коэффициент, рассчитанный по формуле (2).</w:t>
      </w:r>
    </w:p>
    <w:p w14:paraId="3B5BE7B2" w14:textId="77777777" w:rsidR="0017467F" w:rsidRPr="005941DD" w:rsidRDefault="0017467F" w:rsidP="0017467F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4F1B1D44" w14:textId="6817DB72" w:rsidR="0017467F" w:rsidRPr="005941DD" w:rsidRDefault="00985497" w:rsidP="00985497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="0017467F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Примечание </w:t>
      </w:r>
      <w:r w:rsidR="0017467F">
        <w:rPr>
          <w:rFonts w:ascii="Times New Roman" w:hAnsi="Times New Roman" w:cs="Times New Roman"/>
          <w:sz w:val="20"/>
          <w:szCs w:val="20"/>
          <w:lang w:val="ru-RU"/>
        </w:rPr>
        <w:t>-</w:t>
      </w:r>
      <w:r w:rsidR="0017467F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Рекомендуется в формуле (3) вместо значений </w:t>
      </w:r>
      <w:r w:rsidR="0017467F" w:rsidRPr="006E1B29">
        <w:rPr>
          <w:rFonts w:ascii="Times New Roman" w:hAnsi="Times New Roman" w:cs="Times New Roman"/>
          <w:i/>
          <w:sz w:val="20"/>
          <w:szCs w:val="20"/>
          <w:lang w:val="ru-RU"/>
        </w:rPr>
        <w:t>Т</w:t>
      </w:r>
      <w:r w:rsidR="0017467F" w:rsidRPr="006E1B29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0,1</w:t>
      </w:r>
      <w:r w:rsidR="0017467F" w:rsidRPr="005941DD">
        <w:rPr>
          <w:rFonts w:ascii="Times New Roman" w:hAnsi="Times New Roman" w:cs="Times New Roman"/>
          <w:sz w:val="20"/>
          <w:szCs w:val="20"/>
          <w:vertAlign w:val="subscript"/>
          <w:lang w:val="ru-RU"/>
        </w:rPr>
        <w:t xml:space="preserve"> </w:t>
      </w:r>
      <w:r w:rsidR="0017467F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и </w:t>
      </w:r>
      <w:r w:rsidR="0017467F" w:rsidRPr="006E1B29">
        <w:rPr>
          <w:rFonts w:ascii="Times New Roman" w:hAnsi="Times New Roman" w:cs="Times New Roman"/>
          <w:i/>
          <w:sz w:val="20"/>
          <w:szCs w:val="20"/>
        </w:rPr>
        <w:t>G</w:t>
      </w:r>
      <w:r w:rsidR="0017467F" w:rsidRPr="005941DD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0</w:t>
      </w:r>
      <w:r w:rsidR="0017467F" w:rsidRPr="006E1B29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,</w:t>
      </w:r>
      <w:r w:rsidR="0017467F" w:rsidRPr="005941DD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1</w:t>
      </w:r>
      <w:r w:rsidR="0017467F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использовать значения </w:t>
      </w:r>
      <w:r w:rsidR="0017467F" w:rsidRPr="006E1B29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17467F" w:rsidRPr="006E1B29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0,2</w:t>
      </w:r>
      <w:r w:rsidR="0017467F" w:rsidRPr="001746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17467F" w:rsidRPr="001746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467F" w:rsidRPr="006E1B29">
        <w:rPr>
          <w:rFonts w:ascii="Times New Roman" w:hAnsi="Times New Roman" w:cs="Times New Roman"/>
          <w:i/>
          <w:sz w:val="24"/>
          <w:szCs w:val="24"/>
        </w:rPr>
        <w:t>G</w:t>
      </w:r>
      <w:r w:rsidR="0017467F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0,2</w:t>
      </w:r>
      <w:r w:rsidR="0017467F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соответственно, если модуль </w:t>
      </w:r>
      <w:r w:rsidR="0017467F" w:rsidRPr="005941DD">
        <w:rPr>
          <w:rFonts w:ascii="Times New Roman" w:hAnsi="Times New Roman" w:cs="Times New Roman"/>
          <w:i/>
          <w:sz w:val="20"/>
          <w:szCs w:val="20"/>
          <w:lang w:val="ru-RU"/>
        </w:rPr>
        <w:t xml:space="preserve">(1 - </w:t>
      </w:r>
      <w:r w:rsidR="0017467F" w:rsidRPr="006E1B29">
        <w:rPr>
          <w:rFonts w:ascii="Times New Roman" w:hAnsi="Times New Roman" w:cs="Times New Roman"/>
          <w:i/>
          <w:sz w:val="20"/>
          <w:szCs w:val="20"/>
        </w:rPr>
        <w:t>G</w:t>
      </w:r>
      <w:r w:rsidR="0017467F" w:rsidRPr="005941DD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0</w:t>
      </w:r>
      <w:r w:rsidR="0017467F" w:rsidRPr="006E1B29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,</w:t>
      </w:r>
      <w:r w:rsidR="0017467F" w:rsidRPr="005941DD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1</w:t>
      </w:r>
      <w:r w:rsidR="0017467F" w:rsidRPr="005941DD">
        <w:rPr>
          <w:rFonts w:ascii="Times New Roman" w:hAnsi="Times New Roman" w:cs="Times New Roman"/>
          <w:i/>
          <w:sz w:val="20"/>
          <w:szCs w:val="20"/>
          <w:lang w:val="ru-RU"/>
        </w:rPr>
        <w:t>)</w:t>
      </w:r>
      <w:r w:rsidR="0017467F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более модуля </w:t>
      </w:r>
      <w:r w:rsidR="0017467F" w:rsidRPr="005941DD">
        <w:rPr>
          <w:rFonts w:ascii="Times New Roman" w:hAnsi="Times New Roman" w:cs="Times New Roman"/>
          <w:i/>
          <w:sz w:val="20"/>
          <w:szCs w:val="20"/>
          <w:lang w:val="ru-RU"/>
        </w:rPr>
        <w:t xml:space="preserve">(1 - </w:t>
      </w:r>
      <w:r w:rsidR="0017467F" w:rsidRPr="006E1B29">
        <w:rPr>
          <w:rFonts w:ascii="Times New Roman" w:hAnsi="Times New Roman" w:cs="Times New Roman"/>
          <w:i/>
          <w:sz w:val="20"/>
          <w:szCs w:val="20"/>
        </w:rPr>
        <w:t>G</w:t>
      </w:r>
      <w:r w:rsidR="0017467F" w:rsidRPr="005941DD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0</w:t>
      </w:r>
      <w:r w:rsidR="0017467F" w:rsidRPr="006E1B29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,</w:t>
      </w:r>
      <w:r w:rsidR="0017467F" w:rsidRPr="005941DD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2</w:t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>)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для минимизации погрешности </w:t>
      </w:r>
      <w:r w:rsidR="0017467F" w:rsidRPr="005941DD"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17467F" w:rsidRPr="005941DD">
        <w:rPr>
          <w:rFonts w:ascii="Times New Roman" w:hAnsi="Times New Roman" w:cs="Times New Roman"/>
          <w:sz w:val="20"/>
          <w:szCs w:val="20"/>
          <w:lang w:val="ru-RU"/>
        </w:rPr>
        <w:t>страполяции</w:t>
      </w:r>
      <w:proofErr w:type="spellEnd"/>
      <w:r w:rsidR="0017467F" w:rsidRPr="005941DD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14:paraId="444F00BE" w14:textId="77777777" w:rsidR="0017467F" w:rsidRPr="005941DD" w:rsidRDefault="0017467F" w:rsidP="0017467F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5E681827" w14:textId="0709A05B" w:rsidR="0017467F" w:rsidRPr="005941DD" w:rsidRDefault="00985497" w:rsidP="0098549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7467F" w:rsidRPr="0017467F">
        <w:rPr>
          <w:rFonts w:ascii="Times New Roman" w:hAnsi="Times New Roman" w:cs="Times New Roman"/>
          <w:sz w:val="24"/>
          <w:szCs w:val="24"/>
        </w:rPr>
        <w:t>RTFOT</w:t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-вяжущее испытывают в соответствии с </w:t>
      </w:r>
      <w:r w:rsidR="00D66E1E" w:rsidRPr="005941DD">
        <w:rPr>
          <w:rFonts w:ascii="Times New Roman" w:hAnsi="Times New Roman" w:cs="Times New Roman"/>
          <w:sz w:val="24"/>
          <w:szCs w:val="24"/>
          <w:lang w:val="ru-RU"/>
        </w:rPr>
        <w:t>СТ РК 3998-2024</w:t>
      </w:r>
      <w:r w:rsidR="00D66E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 определяют значения </w:t>
      </w:r>
      <w:r w:rsidR="0017467F" w:rsidRPr="006E1B29">
        <w:rPr>
          <w:rFonts w:ascii="Times New Roman" w:hAnsi="Times New Roman" w:cs="Times New Roman"/>
          <w:i/>
          <w:sz w:val="24"/>
          <w:szCs w:val="24"/>
        </w:rPr>
        <w:t>G</w:t>
      </w:r>
      <w:r w:rsidR="0017467F"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="0017467F" w:rsidRPr="006E1B29">
        <w:rPr>
          <w:rFonts w:ascii="Times New Roman" w:hAnsi="Times New Roman" w:cs="Times New Roman"/>
          <w:i/>
          <w:sz w:val="24"/>
          <w:szCs w:val="24"/>
        </w:rPr>
        <w:t>sin</w:t>
      </w:r>
      <w:r w:rsidR="0017467F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E1B29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>начиная с температуры испытания 58 °С, повышая или понижая температуру испытания с интервалами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по 6 °С до тех пор, пока полученное значение </w:t>
      </w:r>
      <w:r w:rsidR="0017467F" w:rsidRPr="006E1B29">
        <w:rPr>
          <w:rFonts w:ascii="Times New Roman" w:hAnsi="Times New Roman" w:cs="Times New Roman"/>
          <w:i/>
          <w:sz w:val="24"/>
          <w:szCs w:val="24"/>
        </w:rPr>
        <w:t>G</w:t>
      </w:r>
      <w:r w:rsidR="0017467F"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="0017467F" w:rsidRPr="006E1B29">
        <w:rPr>
          <w:rFonts w:ascii="Times New Roman" w:hAnsi="Times New Roman" w:cs="Times New Roman"/>
          <w:i/>
          <w:sz w:val="24"/>
          <w:szCs w:val="24"/>
        </w:rPr>
        <w:t>sin</w:t>
      </w:r>
      <w:r w:rsidR="0017467F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E1B29">
        <w:rPr>
          <w:rFonts w:ascii="Times New Roman" w:hAnsi="Times New Roman" w:cs="Times New Roman"/>
          <w:i/>
          <w:sz w:val="24"/>
          <w:szCs w:val="24"/>
        </w:rPr>
        <w:t>δ</w:t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не превысит 2,20 кПа при понижении температуры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>испытания или не опустится ниже 2,20 кПа при повышении температуры испытания.</w:t>
      </w:r>
    </w:p>
    <w:p w14:paraId="2950A42F" w14:textId="77777777" w:rsidR="00985497" w:rsidRPr="005941DD" w:rsidRDefault="00985497" w:rsidP="0098549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AB64962" w14:textId="5E5F4CD0" w:rsidR="0017467F" w:rsidRPr="005941DD" w:rsidRDefault="00985497" w:rsidP="00985497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>Примеч</w:t>
      </w:r>
      <w:r w:rsidR="0017467F" w:rsidRPr="005941DD">
        <w:rPr>
          <w:rFonts w:ascii="Times New Roman" w:hAnsi="Times New Roman" w:cs="Times New Roman"/>
          <w:sz w:val="20"/>
          <w:szCs w:val="20"/>
          <w:lang w:val="ru-RU"/>
        </w:rPr>
        <w:t>а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ние -</w:t>
      </w:r>
      <w:r w:rsidR="0017467F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Допускается начинать испытания с температуры, соответствующей ориентировочному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7467F" w:rsidRPr="005941DD">
        <w:rPr>
          <w:rFonts w:ascii="Times New Roman" w:hAnsi="Times New Roman" w:cs="Times New Roman"/>
          <w:sz w:val="20"/>
          <w:szCs w:val="20"/>
          <w:lang w:val="ru-RU"/>
        </w:rPr>
        <w:t>верхнему значению марки, если имеется информация о таком значении.</w:t>
      </w:r>
    </w:p>
    <w:p w14:paraId="0912A9B9" w14:textId="77777777" w:rsidR="00985497" w:rsidRPr="005941DD" w:rsidRDefault="00985497" w:rsidP="0098549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2851634" w14:textId="1552B960" w:rsidR="0017467F" w:rsidRPr="005941DD" w:rsidRDefault="00985497" w:rsidP="0098549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>7.3 За принимают наибольшее значение температуры испытания, при котором значение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467F" w:rsidRPr="006E1B29">
        <w:rPr>
          <w:rFonts w:ascii="Times New Roman" w:hAnsi="Times New Roman" w:cs="Times New Roman"/>
          <w:i/>
          <w:sz w:val="24"/>
          <w:szCs w:val="24"/>
        </w:rPr>
        <w:t>G</w:t>
      </w:r>
      <w:r w:rsidR="0017467F"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="0017467F" w:rsidRPr="006E1B29">
        <w:rPr>
          <w:rFonts w:ascii="Times New Roman" w:hAnsi="Times New Roman" w:cs="Times New Roman"/>
          <w:i/>
          <w:sz w:val="24"/>
          <w:szCs w:val="24"/>
        </w:rPr>
        <w:t>sin</w:t>
      </w:r>
      <w:r w:rsidR="0017467F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E1B29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не менее 2,20 кПа, за </w:t>
      </w:r>
      <w:r w:rsidR="0017467F"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17467F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12</w:t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принимают наименьшее значение температуры испытания, при котором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значение </w:t>
      </w:r>
      <w:r w:rsidR="0017467F" w:rsidRPr="006E1B29">
        <w:rPr>
          <w:rFonts w:ascii="Times New Roman" w:hAnsi="Times New Roman" w:cs="Times New Roman"/>
          <w:i/>
          <w:sz w:val="24"/>
          <w:szCs w:val="24"/>
        </w:rPr>
        <w:t>G</w:t>
      </w:r>
      <w:r w:rsidR="0017467F"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="0017467F" w:rsidRPr="006E1B29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E1B29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менее 2,00 кПа. За </w:t>
      </w:r>
      <w:proofErr w:type="spellStart"/>
      <w:r w:rsidR="0017467F" w:rsidRPr="00985497">
        <w:rPr>
          <w:rFonts w:ascii="Times New Roman" w:hAnsi="Times New Roman" w:cs="Times New Roman"/>
          <w:i/>
          <w:sz w:val="24"/>
          <w:szCs w:val="24"/>
        </w:rPr>
        <w:t>Gn</w:t>
      </w:r>
      <w:proofErr w:type="spellEnd"/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17467F" w:rsidRPr="00985497">
        <w:rPr>
          <w:rFonts w:ascii="Times New Roman" w:hAnsi="Times New Roman" w:cs="Times New Roman"/>
          <w:i/>
          <w:sz w:val="24"/>
          <w:szCs w:val="24"/>
        </w:rPr>
        <w:t>G</w:t>
      </w:r>
      <w:r w:rsidR="0017467F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12</w:t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принимают значения </w:t>
      </w:r>
      <w:r w:rsidR="0017467F" w:rsidRPr="006E1B29">
        <w:rPr>
          <w:rFonts w:ascii="Times New Roman" w:hAnsi="Times New Roman" w:cs="Times New Roman"/>
          <w:i/>
          <w:sz w:val="24"/>
          <w:szCs w:val="24"/>
        </w:rPr>
        <w:t>G</w:t>
      </w:r>
      <w:r w:rsidR="0017467F" w:rsidRPr="005941DD">
        <w:rPr>
          <w:rFonts w:ascii="Times New Roman" w:hAnsi="Times New Roman" w:cs="Times New Roman"/>
          <w:i/>
          <w:sz w:val="24"/>
          <w:szCs w:val="24"/>
          <w:lang w:val="ru-RU"/>
        </w:rPr>
        <w:t>*/</w:t>
      </w:r>
      <w:r w:rsidR="0017467F" w:rsidRPr="006E1B29">
        <w:rPr>
          <w:rFonts w:ascii="Times New Roman" w:hAnsi="Times New Roman" w:cs="Times New Roman"/>
          <w:i/>
          <w:sz w:val="24"/>
          <w:szCs w:val="24"/>
        </w:rPr>
        <w:t>sin</w:t>
      </w:r>
      <w:r w:rsidR="0017467F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E1B29">
        <w:rPr>
          <w:rFonts w:ascii="Times New Roman" w:hAnsi="Times New Roman" w:cs="Times New Roman"/>
          <w:i/>
          <w:sz w:val="24"/>
          <w:szCs w:val="24"/>
        </w:rPr>
        <w:t>δ</w:t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полученные при </w:t>
      </w:r>
      <w:proofErr w:type="spellStart"/>
      <w:r w:rsidR="0017467F" w:rsidRPr="005941DD">
        <w:rPr>
          <w:rFonts w:ascii="Times New Roman" w:hAnsi="Times New Roman" w:cs="Times New Roman"/>
          <w:i/>
          <w:sz w:val="24"/>
          <w:szCs w:val="24"/>
          <w:lang w:val="ru-RU"/>
        </w:rPr>
        <w:t>Тп</w:t>
      </w:r>
      <w:proofErr w:type="spellEnd"/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17467F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Т12</w:t>
      </w:r>
      <w:r w:rsidR="0017467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соответственно.</w:t>
      </w:r>
    </w:p>
    <w:p w14:paraId="224F16A8" w14:textId="6123122A" w:rsidR="00912352" w:rsidRPr="00985497" w:rsidRDefault="0017467F" w:rsidP="0098549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41DD">
        <w:rPr>
          <w:rFonts w:ascii="Times New Roman" w:hAnsi="Times New Roman" w:cs="Times New Roman"/>
          <w:sz w:val="24"/>
          <w:szCs w:val="24"/>
          <w:lang w:val="ru-RU"/>
        </w:rPr>
        <w:t>Коэффициент</w:t>
      </w:r>
      <w:proofErr w:type="gram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вычисляют по формуле</w:t>
      </w:r>
      <w:r w:rsidR="0098549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8196920" w14:textId="4762278B" w:rsidR="00912352" w:rsidRPr="005941DD" w:rsidRDefault="00912352" w:rsidP="0098549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B93D84A" w14:textId="11DD4BBA" w:rsidR="0017467F" w:rsidRPr="005941DD" w:rsidRDefault="0017467F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1AEE4ED" w14:textId="7415D20A" w:rsidR="0017467F" w:rsidRPr="005941DD" w:rsidRDefault="00233900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33900"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427B4A2" wp14:editId="18648AE1">
                <wp:simplePos x="0" y="0"/>
                <wp:positionH relativeFrom="column">
                  <wp:posOffset>794385</wp:posOffset>
                </wp:positionH>
                <wp:positionV relativeFrom="paragraph">
                  <wp:posOffset>34925</wp:posOffset>
                </wp:positionV>
                <wp:extent cx="5552440" cy="501015"/>
                <wp:effectExtent l="0" t="0" r="0" b="0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2440" cy="501015"/>
                          <a:chOff x="357835" y="-9525"/>
                          <a:chExt cx="2005931" cy="501015"/>
                        </a:xfrm>
                      </wpg:grpSpPr>
                      <wps:wsp>
                        <wps:cNvPr id="12" name="Прямоугольник 12"/>
                        <wps:cNvSpPr/>
                        <wps:spPr>
                          <a:xfrm>
                            <a:off x="1605305" y="41881"/>
                            <a:ext cx="758461" cy="337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0EA51C7" w14:textId="7414FE42" w:rsidR="0051234D" w:rsidRPr="008172FC" w:rsidRDefault="0051234D" w:rsidP="00233900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 xml:space="preserve"> 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>,</w:t>
                              </w:r>
                              <w:r w:rsidRPr="008172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 w:rsidRPr="008172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  <w:r w:rsidRPr="008172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" name="Группа 13"/>
                        <wpg:cNvGrpSpPr/>
                        <wpg:grpSpPr>
                          <a:xfrm>
                            <a:off x="357835" y="-9525"/>
                            <a:ext cx="1247470" cy="501015"/>
                            <a:chOff x="357852" y="-9526"/>
                            <a:chExt cx="1247530" cy="501045"/>
                          </a:xfrm>
                        </wpg:grpSpPr>
                        <wpg:grpSp>
                          <wpg:cNvPr id="14" name="Группа 14"/>
                          <wpg:cNvGrpSpPr/>
                          <wpg:grpSpPr>
                            <a:xfrm>
                              <a:off x="357852" y="-9526"/>
                              <a:ext cx="1200075" cy="501045"/>
                              <a:chOff x="357852" y="-9526"/>
                              <a:chExt cx="1200075" cy="501045"/>
                            </a:xfrm>
                          </wpg:grpSpPr>
                          <wps:wsp>
                            <wps:cNvPr id="15" name="Прямоугольник 15"/>
                            <wps:cNvSpPr/>
                            <wps:spPr>
                              <a:xfrm>
                                <a:off x="357852" y="151868"/>
                                <a:ext cx="492083" cy="22722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4B89553" w14:textId="4552BA15" w:rsidR="0051234D" w:rsidRPr="00C873FF" w:rsidRDefault="0051234D" w:rsidP="0023390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                        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a</w:t>
                                  </w:r>
                                  <w:r w:rsidRPr="00C873FF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Прямоугольник 16"/>
                            <wps:cNvSpPr/>
                            <wps:spPr>
                              <a:xfrm>
                                <a:off x="856799" y="-9526"/>
                                <a:ext cx="701128" cy="5010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9C1C879" w14:textId="071A8E53" w:rsidR="0051234D" w:rsidRPr="006E1B29" w:rsidRDefault="0051234D" w:rsidP="002339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logG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  <w:vertAlign w:val="subscript"/>
                                    </w:rPr>
                                    <w:t>11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-logG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  <w:vertAlign w:val="subscript"/>
                                    </w:rPr>
                                    <w:t>12</w:t>
                                  </w:r>
                                </w:p>
                                <w:p w14:paraId="3A349A35" w14:textId="591D5EB7" w:rsidR="0051234D" w:rsidRPr="006E1B29" w:rsidRDefault="0051234D" w:rsidP="002339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T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vertAlign w:val="subscript"/>
                                    </w:rPr>
                                    <w:t>1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vertAlign w:val="subscript"/>
                                      <w:lang w:val="ru-RU"/>
                                    </w:rPr>
                                    <w:t>1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-T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vertAlign w:val="subscript"/>
                                      <w:lang w:val="ru-RU"/>
                                    </w:rPr>
                                    <w:t>1</w:t>
                                  </w:r>
                                  <w:r w:rsidRPr="006E1B29">
                                    <w:rPr>
                                      <w:rFonts w:ascii="Times New Roman" w:hAnsi="Times New Roman" w:cs="Times New Roman"/>
                                      <w:i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" name="Прямая соединительная линия 17"/>
                          <wps:cNvCnPr/>
                          <wps:spPr>
                            <a:xfrm>
                              <a:off x="823658" y="244306"/>
                              <a:ext cx="781724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27B4A2" id="Группа 11" o:spid="_x0000_s1040" style="position:absolute;left:0;text-align:left;margin-left:62.55pt;margin-top:2.75pt;width:437.2pt;height:39.45pt;z-index:251667456;mso-width-relative:margin" coordorigin="3578,-95" coordsize="20059,5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">
                <v:rect id="Прямоугольник 12" o:spid="_x0000_s1041" style="position:absolute;left:16053;top:418;width:7584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" fillcolor="window" stroked="f" strokeweight="1pt">
                  <v:textbox inset="0,0,0,0">
                    <w:txbxContent>
                      <w:p w14:paraId="50EA51C7" w14:textId="7414FE42" w:rsidR="0051234D" w:rsidRPr="008172FC" w:rsidRDefault="0051234D" w:rsidP="00233900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 xml:space="preserve"> 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,</w:t>
                        </w:r>
                        <w:r w:rsidRPr="008172FC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 w:rsidRPr="008172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  <w:r w:rsidRPr="008172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  <v:group id="Группа 13" o:spid="_x0000_s1042" style="position:absolute;left:3578;top:-95;width:12475;height:5009" coordorigin="3578,-95" coordsize="12475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group id="Группа 14" o:spid="_x0000_s1043" style="position:absolute;left:3578;top:-95;width:12001;height:5010" coordorigin="3578,-95" coordsize="12000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rect id="Прямоугольник 15" o:spid="_x0000_s1044" style="position:absolute;left:3578;top:1518;width:4921;height:22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" fillcolor="window" stroked="f" strokeweight="1pt">
                      <v:textbox inset="0,0,0,0">
                        <w:txbxContent>
                          <w:p w14:paraId="44B89553" w14:textId="4552BA15" w:rsidR="0051234D" w:rsidRPr="00C873FF" w:rsidRDefault="0051234D" w:rsidP="0023390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a</w:t>
                            </w:r>
                            <w:r w:rsidRPr="00C873FF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  <v:rect id="Прямоугольник 16" o:spid="_x0000_s1045" style="position:absolute;left:8567;top:-95;width:7012;height:5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" fillcolor="window" stroked="f" strokeweight="1pt">
                      <v:textbox inset="0,0,0,0">
                        <w:txbxContent>
                          <w:p w14:paraId="19C1C879" w14:textId="071A8E53" w:rsidR="0051234D" w:rsidRPr="006E1B29" w:rsidRDefault="0051234D" w:rsidP="002339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2"/>
                                <w:szCs w:val="12"/>
                              </w:rPr>
                            </w:pP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logG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vertAlign w:val="subscript"/>
                              </w:rPr>
                              <w:t>11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-logG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vertAlign w:val="subscript"/>
                              </w:rPr>
                              <w:t>12</w:t>
                            </w:r>
                          </w:p>
                          <w:p w14:paraId="3A349A35" w14:textId="591D5EB7" w:rsidR="0051234D" w:rsidRPr="006E1B29" w:rsidRDefault="0051234D" w:rsidP="002339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</w:rPr>
                              <w:t>T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vertAlign w:val="subscript"/>
                              </w:rPr>
                              <w:t>1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vertAlign w:val="subscript"/>
                                <w:lang w:val="ru-RU"/>
                              </w:rPr>
                              <w:t>1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</w:rPr>
                              <w:t>-T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vertAlign w:val="subscript"/>
                                <w:lang w:val="ru-RU"/>
                              </w:rPr>
                              <w:t>1</w:t>
                            </w:r>
                            <w:r w:rsidRPr="006E1B29">
                              <w:rPr>
                                <w:rFonts w:ascii="Times New Roman" w:hAnsi="Times New Roman" w:cs="Times New Roman"/>
                                <w:i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v:group>
                  <v:line id="Прямая соединительная линия 17" o:spid="_x0000_s1046" style="position:absolute;visibility:visible;mso-wrap-style:square" from="8236,2443" to="16053,2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" strokecolor="windowText" strokeweight=".5pt">
                    <v:stroke joinstyle="miter"/>
                  </v:line>
                </v:group>
              </v:group>
            </w:pict>
          </mc:Fallback>
        </mc:AlternateContent>
      </w:r>
    </w:p>
    <w:p w14:paraId="296E90E5" w14:textId="11B968AD" w:rsidR="0017467F" w:rsidRPr="005941DD" w:rsidRDefault="0017467F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0F17344" w14:textId="19DFB6F2" w:rsidR="0017467F" w:rsidRPr="005941DD" w:rsidRDefault="0017467F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67A2114" w14:textId="77777777" w:rsidR="0017467F" w:rsidRPr="005941DD" w:rsidRDefault="0017467F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06A4F2A" w14:textId="368865EC" w:rsidR="0082216E" w:rsidRDefault="00D85A79" w:rsidP="003B60E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B60E9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Определяют критическую высокую температуру </w:t>
      </w:r>
      <w:r w:rsidR="003B60E9">
        <w:rPr>
          <w:rFonts w:ascii="Times New Roman" w:hAnsi="Times New Roman" w:cs="Times New Roman"/>
          <w:sz w:val="24"/>
          <w:szCs w:val="24"/>
        </w:rPr>
        <w:t>RTFOT</w:t>
      </w:r>
      <w:r w:rsidR="003B60E9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-вяжущего </w:t>
      </w:r>
      <w:r w:rsidR="003B60E9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3B60E9" w:rsidRPr="005941DD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В</w:t>
      </w:r>
      <w:r w:rsidR="003B60E9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°С (при которой </w:t>
      </w:r>
      <w:r w:rsidR="003B60E9" w:rsidRPr="003B60E9">
        <w:rPr>
          <w:rFonts w:ascii="Times New Roman" w:hAnsi="Times New Roman" w:cs="Times New Roman"/>
          <w:sz w:val="24"/>
          <w:szCs w:val="24"/>
        </w:rPr>
        <w:t>G</w:t>
      </w:r>
      <w:r w:rsidR="003B60E9" w:rsidRPr="005941DD">
        <w:rPr>
          <w:rFonts w:ascii="Times New Roman" w:hAnsi="Times New Roman" w:cs="Times New Roman"/>
          <w:sz w:val="24"/>
          <w:szCs w:val="24"/>
          <w:lang w:val="ru-RU"/>
        </w:rPr>
        <w:t>*/</w:t>
      </w:r>
      <w:r w:rsidR="003B60E9" w:rsidRPr="003B60E9">
        <w:rPr>
          <w:rFonts w:ascii="Times New Roman" w:hAnsi="Times New Roman" w:cs="Times New Roman"/>
          <w:sz w:val="24"/>
          <w:szCs w:val="24"/>
        </w:rPr>
        <w:t>sin</w:t>
      </w:r>
      <w:r w:rsidR="003B60E9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B60E9">
        <w:rPr>
          <w:rFonts w:ascii="Times New Roman" w:hAnsi="Times New Roman" w:cs="Times New Roman"/>
          <w:sz w:val="24"/>
          <w:szCs w:val="24"/>
        </w:rPr>
        <w:t>δ</w:t>
      </w:r>
      <w:r w:rsidR="003B60E9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= 2,20 кПа) по формуле</w:t>
      </w:r>
      <w:r w:rsidR="003B60E9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3E361FD0" w14:textId="3E4A64B0" w:rsidR="003B60E9" w:rsidRPr="003B60E9" w:rsidRDefault="003B60E9" w:rsidP="003B60E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1D5CBB1" w14:textId="47057E44" w:rsidR="00D62D0E" w:rsidRPr="00B561BE" w:rsidRDefault="003B60E9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60E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BEA957E" wp14:editId="2ABEC89C">
                <wp:simplePos x="0" y="0"/>
                <wp:positionH relativeFrom="column">
                  <wp:posOffset>1813560</wp:posOffset>
                </wp:positionH>
                <wp:positionV relativeFrom="paragraph">
                  <wp:posOffset>104140</wp:posOffset>
                </wp:positionV>
                <wp:extent cx="3948275" cy="563245"/>
                <wp:effectExtent l="0" t="0" r="0" b="8255"/>
                <wp:wrapNone/>
                <wp:docPr id="145" name="Группа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8275" cy="563245"/>
                          <a:chOff x="436118" y="0"/>
                          <a:chExt cx="4407478" cy="563866"/>
                        </a:xfrm>
                      </wpg:grpSpPr>
                      <wps:wsp>
                        <wps:cNvPr id="146" name="Прямоугольник 146"/>
                        <wps:cNvSpPr/>
                        <wps:spPr>
                          <a:xfrm>
                            <a:off x="928360" y="97722"/>
                            <a:ext cx="282219" cy="3613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BEF875F" w14:textId="4C781B20" w:rsidR="0051234D" w:rsidRPr="00C873FF" w:rsidRDefault="0051234D" w:rsidP="003B60E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Прямоугольник 147"/>
                        <wps:cNvSpPr/>
                        <wps:spPr>
                          <a:xfrm>
                            <a:off x="436118" y="142606"/>
                            <a:ext cx="542273" cy="31624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F291763" w14:textId="7A340A53" w:rsidR="0051234D" w:rsidRPr="00C873FF" w:rsidRDefault="0051234D" w:rsidP="003B60E9">
                              <w:pPr>
                                <w:jc w:val="center"/>
                              </w:pPr>
                              <w:r w:rsidRPr="006E1B29">
                                <w:rPr>
                                  <w:rFonts w:ascii="Times New Roman" w:hAnsi="Times New Roman" w:cs="Times New Roman"/>
                                  <w:bCs/>
                                  <w:i/>
                                  <w:sz w:val="24"/>
                                  <w:szCs w:val="24"/>
                                  <w:lang w:val="ru-RU"/>
                                </w:rPr>
                                <w:t>Т</w:t>
                              </w:r>
                              <w:r w:rsidRPr="006E1B29">
                                <w:rPr>
                                  <w:rFonts w:ascii="Times New Roman" w:hAnsi="Times New Roman" w:cs="Times New Roman"/>
                                  <w:bCs/>
                                  <w:i/>
                                  <w:sz w:val="24"/>
                                  <w:szCs w:val="24"/>
                                  <w:vertAlign w:val="subscript"/>
                                  <w:lang w:val="ru-RU"/>
                                </w:rPr>
                                <w:t>в</w:t>
                              </w:r>
                              <w:r w:rsidRPr="00C873FF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=</w:t>
                              </w: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8" name="Группа 148"/>
                        <wpg:cNvGrpSpPr/>
                        <wpg:grpSpPr>
                          <a:xfrm>
                            <a:off x="962117" y="20941"/>
                            <a:ext cx="1387906" cy="542925"/>
                            <a:chOff x="-168602" y="0"/>
                            <a:chExt cx="1207743" cy="542925"/>
                          </a:xfrm>
                        </wpg:grpSpPr>
                        <wps:wsp>
                          <wps:cNvPr id="149" name="Прямоугольник 149"/>
                          <wps:cNvSpPr/>
                          <wps:spPr>
                            <a:xfrm>
                              <a:off x="-168602" y="0"/>
                              <a:ext cx="1207743" cy="54292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672FC92" w14:textId="3A51E371" w:rsidR="0051234D" w:rsidRPr="006E1B29" w:rsidRDefault="0051234D" w:rsidP="003B60E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 w:rsidRPr="006E1B29"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4"/>
                                    <w:szCs w:val="24"/>
                                  </w:rPr>
                                  <w:t>log</w:t>
                                </w:r>
                                <w:r w:rsidRPr="006E1B29"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4"/>
                                    <w:szCs w:val="24"/>
                                    <w:vertAlign w:val="subscript"/>
                                  </w:rPr>
                                  <w:t>2,2</w:t>
                                </w:r>
                                <w:r w:rsidRPr="006E1B29"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8"/>
                                    <w:szCs w:val="28"/>
                                  </w:rPr>
                                  <w:t>-</w:t>
                                </w:r>
                                <w:r w:rsidRPr="006E1B29"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4"/>
                                    <w:szCs w:val="24"/>
                                  </w:rPr>
                                  <w:t>logG</w:t>
                                </w:r>
                                <w:r w:rsidRPr="006E1B29"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4"/>
                                    <w:szCs w:val="24"/>
                                    <w:vertAlign w:val="subscript"/>
                                  </w:rPr>
                                  <w:t>12</w:t>
                                </w:r>
                                <w:r w:rsidRPr="006E1B29"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8"/>
                                    <w:szCs w:val="28"/>
                                  </w:rPr>
                                  <w:t xml:space="preserve"> h</w:t>
                                </w:r>
                                <w:r w:rsidRPr="006E1B29"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8"/>
                                    <w:szCs w:val="28"/>
                                    <w:vertAlign w:val="subscript"/>
                                  </w:rPr>
                                  <w:t>d</w:t>
                                </w:r>
                              </w:p>
                              <w:p w14:paraId="24502B15" w14:textId="622D952D" w:rsidR="0051234D" w:rsidRPr="006E1B29" w:rsidRDefault="0051234D" w:rsidP="003B60E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 w:rsidRPr="006E1B29"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  <w:p w14:paraId="32918764" w14:textId="77777777" w:rsidR="0051234D" w:rsidRPr="006E1B29" w:rsidRDefault="0051234D" w:rsidP="003B60E9">
                                <w:pPr>
                                  <w:jc w:val="center"/>
                                  <w:rPr>
                                    <w:i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" name="Прямая соединительная линия 150"/>
                          <wps:cNvCnPr/>
                          <wps:spPr>
                            <a:xfrm flipV="1">
                              <a:off x="115330" y="263611"/>
                              <a:ext cx="551935" cy="8238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51" name="Правая круглая скобка 151"/>
                        <wps:cNvSpPr/>
                        <wps:spPr>
                          <a:xfrm>
                            <a:off x="1912562" y="0"/>
                            <a:ext cx="113602" cy="518160"/>
                          </a:xfrm>
                          <a:prstGeom prst="rightBracke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Левая круглая скобка 152"/>
                        <wps:cNvSpPr/>
                        <wps:spPr>
                          <a:xfrm>
                            <a:off x="949301" y="0"/>
                            <a:ext cx="99313" cy="518160"/>
                          </a:xfrm>
                          <a:prstGeom prst="leftBracke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Прямоугольник 153"/>
                        <wps:cNvSpPr/>
                        <wps:spPr>
                          <a:xfrm>
                            <a:off x="2052165" y="83762"/>
                            <a:ext cx="2791431" cy="337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403DB1A" w14:textId="6861AEA0" w:rsidR="0051234D" w:rsidRPr="008E64FF" w:rsidRDefault="0051234D" w:rsidP="003B60E9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+</w:t>
                              </w:r>
                              <w:r w:rsidRPr="006E1B29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T</w:t>
                              </w:r>
                              <w:proofErr w:type="gramStart"/>
                              <w:r w:rsidRPr="006E1B29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  <w:vertAlign w:val="subscript"/>
                                </w:rPr>
                                <w:t>11</w:t>
                              </w:r>
                              <w:r w:rsidRPr="006E1B29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 xml:space="preserve">  ,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 w:rsidRPr="008E64F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8E64F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EA957E" id="Группа 145" o:spid="_x0000_s1047" style="position:absolute;left:0;text-align:left;margin-left:142.8pt;margin-top:8.2pt;width:310.9pt;height:44.35pt;z-index:251669504;mso-width-relative:margin" coordorigin="4361" coordsize="44074,5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">
                <v:rect id="Прямоугольник 146" o:spid="_x0000_s1048" style="position:absolute;left:9283;top:977;width:2822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" fillcolor="window" stroked="f" strokeweight="1pt">
                  <v:textbox inset="1mm,1mm,1mm,1mm">
                    <w:txbxContent>
                      <w:p w14:paraId="4BEF875F" w14:textId="4C781B20" w:rsidR="0051234D" w:rsidRPr="00C873FF" w:rsidRDefault="0051234D" w:rsidP="003B60E9">
                        <w:pPr>
                          <w:jc w:val="center"/>
                        </w:pPr>
                      </w:p>
                    </w:txbxContent>
                  </v:textbox>
                </v:rect>
                <v:rect id="Прямоугольник 147" o:spid="_x0000_s1049" style="position:absolute;left:4361;top:1426;width:5422;height:3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" fillcolor="window" stroked="f" strokeweight="1pt">
                  <v:textbox inset="0,0,0,0">
                    <w:txbxContent>
                      <w:p w14:paraId="3F291763" w14:textId="7A340A53" w:rsidR="0051234D" w:rsidRPr="00C873FF" w:rsidRDefault="0051234D" w:rsidP="003B60E9">
                        <w:pPr>
                          <w:jc w:val="center"/>
                        </w:pPr>
                        <w:r w:rsidRPr="006E1B29">
                          <w:rPr>
                            <w:rFonts w:ascii="Times New Roman" w:hAnsi="Times New Roman" w:cs="Times New Roman"/>
                            <w:bCs/>
                            <w:i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E1B29">
                          <w:rPr>
                            <w:rFonts w:ascii="Times New Roman" w:hAnsi="Times New Roman" w:cs="Times New Roman"/>
                            <w:bCs/>
                            <w:i/>
                            <w:sz w:val="24"/>
                            <w:szCs w:val="24"/>
                            <w:vertAlign w:val="subscript"/>
                            <w:lang w:val="ru-RU"/>
                          </w:rPr>
                          <w:t>в</w:t>
                        </w:r>
                        <w:r w:rsidRPr="00C873FF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Группа 148" o:spid="_x0000_s1050" style="position:absolute;left:9621;top:209;width:13879;height:5429" coordorigin="-1686" coordsize="12077,5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rect id="Прямоугольник 149" o:spid="_x0000_s1051" style="position:absolute;left:-1686;width:12077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" fillcolor="window" stroked="f" strokeweight="1pt">
                    <v:textbox inset="1mm,1mm,1mm,1mm">
                      <w:txbxContent>
                        <w:p w14:paraId="2672FC92" w14:textId="3A51E371" w:rsidR="0051234D" w:rsidRPr="006E1B29" w:rsidRDefault="0051234D" w:rsidP="003B60E9">
                          <w:pPr>
                            <w:jc w:val="center"/>
                            <w:rPr>
                              <w:rFonts w:ascii="Times New Roman" w:hAnsi="Times New Roman" w:cs="Times New Roman"/>
                              <w:bCs/>
                              <w:i/>
                              <w:sz w:val="28"/>
                              <w:szCs w:val="28"/>
                              <w:vertAlign w:val="subscript"/>
                            </w:rPr>
                          </w:pPr>
                          <w:r w:rsidRPr="006E1B29">
                            <w:rPr>
                              <w:rFonts w:ascii="Times New Roman" w:hAnsi="Times New Roman" w:cs="Times New Roman"/>
                              <w:bCs/>
                              <w:i/>
                              <w:sz w:val="24"/>
                              <w:szCs w:val="24"/>
                            </w:rPr>
                            <w:t>log</w:t>
                          </w:r>
                          <w:r w:rsidRPr="006E1B29">
                            <w:rPr>
                              <w:rFonts w:ascii="Times New Roman" w:hAnsi="Times New Roman" w:cs="Times New Roman"/>
                              <w:bCs/>
                              <w:i/>
                              <w:sz w:val="24"/>
                              <w:szCs w:val="24"/>
                              <w:vertAlign w:val="subscript"/>
                            </w:rPr>
                            <w:t>2,2</w:t>
                          </w:r>
                          <w:r w:rsidRPr="006E1B29">
                            <w:rPr>
                              <w:rFonts w:ascii="Times New Roman" w:hAnsi="Times New Roman" w:cs="Times New Roman"/>
                              <w:bCs/>
                              <w:i/>
                              <w:sz w:val="28"/>
                              <w:szCs w:val="28"/>
                            </w:rPr>
                            <w:t>-</w:t>
                          </w:r>
                          <w:r w:rsidRPr="006E1B29">
                            <w:rPr>
                              <w:rFonts w:ascii="Times New Roman" w:hAnsi="Times New Roman" w:cs="Times New Roman"/>
                              <w:bCs/>
                              <w:i/>
                              <w:sz w:val="24"/>
                              <w:szCs w:val="24"/>
                            </w:rPr>
                            <w:t>logG</w:t>
                          </w:r>
                          <w:r w:rsidRPr="006E1B29">
                            <w:rPr>
                              <w:rFonts w:ascii="Times New Roman" w:hAnsi="Times New Roman" w:cs="Times New Roman"/>
                              <w:bCs/>
                              <w:i/>
                              <w:sz w:val="24"/>
                              <w:szCs w:val="24"/>
                              <w:vertAlign w:val="subscript"/>
                            </w:rPr>
                            <w:t>12</w:t>
                          </w:r>
                          <w:r w:rsidRPr="006E1B29">
                            <w:rPr>
                              <w:rFonts w:ascii="Times New Roman" w:hAnsi="Times New Roman" w:cs="Times New Roman"/>
                              <w:bCs/>
                              <w:i/>
                              <w:sz w:val="28"/>
                              <w:szCs w:val="28"/>
                            </w:rPr>
                            <w:t xml:space="preserve"> h</w:t>
                          </w:r>
                          <w:r w:rsidRPr="006E1B29">
                            <w:rPr>
                              <w:rFonts w:ascii="Times New Roman" w:hAnsi="Times New Roman" w:cs="Times New Roman"/>
                              <w:bCs/>
                              <w:i/>
                              <w:sz w:val="28"/>
                              <w:szCs w:val="28"/>
                              <w:vertAlign w:val="subscript"/>
                            </w:rPr>
                            <w:t>d</w:t>
                          </w:r>
                        </w:p>
                        <w:p w14:paraId="24502B15" w14:textId="622D952D" w:rsidR="0051234D" w:rsidRPr="006E1B29" w:rsidRDefault="0051234D" w:rsidP="003B60E9">
                          <w:pPr>
                            <w:jc w:val="center"/>
                            <w:rPr>
                              <w:rFonts w:ascii="Times New Roman" w:hAnsi="Times New Roman" w:cs="Times New Roman"/>
                              <w:bCs/>
                              <w:i/>
                              <w:sz w:val="28"/>
                              <w:szCs w:val="28"/>
                              <w:vertAlign w:val="subscript"/>
                            </w:rPr>
                          </w:pPr>
                          <w:r w:rsidRPr="006E1B29">
                            <w:rPr>
                              <w:rFonts w:ascii="Times New Roman" w:hAnsi="Times New Roman" w:cs="Times New Roman"/>
                              <w:bCs/>
                              <w:i/>
                              <w:sz w:val="24"/>
                              <w:szCs w:val="24"/>
                            </w:rPr>
                            <w:t>a</w:t>
                          </w:r>
                        </w:p>
                        <w:p w14:paraId="32918764" w14:textId="77777777" w:rsidR="0051234D" w:rsidRPr="006E1B29" w:rsidRDefault="0051234D" w:rsidP="003B60E9">
                          <w:pPr>
                            <w:jc w:val="center"/>
                            <w:rPr>
                              <w:i/>
                            </w:rPr>
                          </w:pPr>
                        </w:p>
                      </w:txbxContent>
                    </v:textbox>
                  </v:rect>
                  <v:line id="Прямая соединительная линия 150" o:spid="_x0000_s1052" style="position:absolute;flip:y;visibility:visible;mso-wrap-style:square" from="1153,2636" to="6672,2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" strokecolor="windowText" strokeweight=".5pt">
                    <v:stroke joinstyle="miter"/>
                  </v:line>
                </v:group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Правая круглая скобка 151" o:spid="_x0000_s1053" type="#_x0000_t86" style="position:absolute;left:19125;width:1136;height:5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" adj="395" strokecolor="windowText" strokeweight=".5pt">
                  <v:stroke joinstyle="miter"/>
                </v:shape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Левая круглая скобка 152" o:spid="_x0000_s1054" type="#_x0000_t85" style="position:absolute;left:9493;width:993;height:5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" adj="345" strokecolor="windowText" strokeweight=".5pt">
                  <v:stroke joinstyle="miter"/>
                  <v:textbox inset="1mm,1mm,1mm,1mm"/>
                </v:shape>
                <v:rect id="Прямоугольник 153" o:spid="_x0000_s1055" style="position:absolute;left:20521;top:837;width:27914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" fillcolor="window" stroked="f" strokeweight="1pt">
                  <v:textbox inset="0,0,0,0">
                    <w:txbxContent>
                      <w:p w14:paraId="1403DB1A" w14:textId="6861AEA0" w:rsidR="0051234D" w:rsidRPr="008E64FF" w:rsidRDefault="0051234D" w:rsidP="003B60E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+</w:t>
                        </w:r>
                        <w:r w:rsidRPr="006E1B29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T</w:t>
                        </w:r>
                        <w:proofErr w:type="gramStart"/>
                        <w:r w:rsidRPr="006E1B29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  <w:vertAlign w:val="subscript"/>
                          </w:rPr>
                          <w:t>11</w:t>
                        </w:r>
                        <w:r w:rsidRPr="006E1B29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 xml:space="preserve">  ,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 w:rsidRPr="008E64F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  <w:r w:rsidRPr="008E64F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77CDEFA" w14:textId="77777777" w:rsidR="003B60E9" w:rsidRPr="005941DD" w:rsidRDefault="003B60E9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71B049E" w14:textId="77777777" w:rsidR="003B60E9" w:rsidRPr="005941DD" w:rsidRDefault="003B60E9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72D1248" w14:textId="77777777" w:rsidR="003B60E9" w:rsidRPr="005941DD" w:rsidRDefault="003B60E9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FB052E2" w14:textId="77777777" w:rsidR="003B60E9" w:rsidRPr="005941DD" w:rsidRDefault="003B60E9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77BC21A" w14:textId="76FA5FF5" w:rsidR="00D85A79" w:rsidRPr="005941DD" w:rsidRDefault="00D85A79" w:rsidP="00D85A7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где </w:t>
      </w:r>
      <w:r w:rsidRPr="006E1B29">
        <w:rPr>
          <w:rFonts w:ascii="Times New Roman" w:hAnsi="Times New Roman" w:cs="Times New Roman"/>
          <w:i/>
          <w:sz w:val="24"/>
          <w:szCs w:val="24"/>
        </w:rPr>
        <w:t>a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- коэффициент, рассчитанный по формуле (4).</w:t>
      </w:r>
    </w:p>
    <w:p w14:paraId="7E402A3E" w14:textId="77777777" w:rsidR="00D85A79" w:rsidRPr="005941DD" w:rsidRDefault="00D85A79" w:rsidP="00D85A7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27D9510" w14:textId="3760F6FF" w:rsidR="00D85A79" w:rsidRPr="005941DD" w:rsidRDefault="00D85A79" w:rsidP="00D85A7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Примечание - Рекомендуется в формуле (5) вместо значений </w:t>
      </w:r>
      <w:r w:rsidRPr="006E1B29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6E1B29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11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6E1B29">
        <w:rPr>
          <w:rFonts w:ascii="Times New Roman" w:hAnsi="Times New Roman" w:cs="Times New Roman"/>
          <w:i/>
          <w:sz w:val="24"/>
          <w:szCs w:val="24"/>
        </w:rPr>
        <w:t>G</w:t>
      </w:r>
      <w:r w:rsidRPr="006E1B29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11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значения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12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1B29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12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соответственно, если значение модуля (2,2 - </w:t>
      </w:r>
      <w:r w:rsidRPr="006E1B29">
        <w:rPr>
          <w:rFonts w:ascii="Times New Roman" w:hAnsi="Times New Roman" w:cs="Times New Roman"/>
          <w:i/>
          <w:sz w:val="24"/>
          <w:szCs w:val="24"/>
        </w:rPr>
        <w:t>G</w:t>
      </w:r>
      <w:r w:rsidRPr="006E1B29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12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) более значения модуля (2,2 - </w:t>
      </w:r>
      <w:r w:rsidRPr="006E1B29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12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) для минимизации погрешности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экстраполяции.</w:t>
      </w:r>
    </w:p>
    <w:p w14:paraId="03F6A6BD" w14:textId="77777777" w:rsidR="00D85A79" w:rsidRPr="005941DD" w:rsidRDefault="00D85A79" w:rsidP="00D85A7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45DB520" w14:textId="3A6023F9" w:rsidR="00D85A79" w:rsidRPr="005941DD" w:rsidRDefault="00D85A79" w:rsidP="00D85A7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Определяют критическую высокую температуру битумного вяжущего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D85A79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0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как наименьшую из температур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85A79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В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рассчитанных по формулам (3) и (5).</w:t>
      </w:r>
    </w:p>
    <w:p w14:paraId="39FA5262" w14:textId="2CA9C0AE" w:rsidR="00D85A79" w:rsidRPr="005941DD" w:rsidRDefault="00D85A79" w:rsidP="00D85A7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85A79">
        <w:rPr>
          <w:rFonts w:ascii="Times New Roman" w:hAnsi="Times New Roman" w:cs="Times New Roman"/>
          <w:sz w:val="24"/>
          <w:szCs w:val="24"/>
        </w:rPr>
        <w:t>PAV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-вяжущее испытывают в соответствии с </w:t>
      </w:r>
      <w:r w:rsidR="00D66E1E" w:rsidRPr="005941DD">
        <w:rPr>
          <w:rFonts w:ascii="Times New Roman" w:hAnsi="Times New Roman" w:cs="Times New Roman"/>
          <w:sz w:val="24"/>
          <w:szCs w:val="24"/>
          <w:lang w:val="ru-RU"/>
        </w:rPr>
        <w:t>СТ РК 3998-2024</w:t>
      </w:r>
      <w:r w:rsidR="00D66E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 определяют значения </w:t>
      </w:r>
      <w:r w:rsidRPr="00D1462C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*</w:t>
      </w:r>
      <w:r w:rsidR="006E1B29" w:rsidRPr="005941DD">
        <w:rPr>
          <w:rFonts w:ascii="Times New Roman" w:hAnsi="Times New Roman" w:cs="Times New Roman"/>
          <w:i/>
          <w:sz w:val="24"/>
          <w:szCs w:val="24"/>
          <w:lang w:val="ru-RU"/>
        </w:rPr>
        <w:t>·</w:t>
      </w:r>
      <w:r w:rsidRPr="00D1462C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D1462C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14:paraId="2300B23F" w14:textId="53375790" w:rsidR="003B60E9" w:rsidRPr="005941DD" w:rsidRDefault="00D85A79" w:rsidP="00D85A7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Начальную температуру испытания выбирают в соответствии с таблицей 3.</w:t>
      </w:r>
    </w:p>
    <w:p w14:paraId="0BBAF1B3" w14:textId="77777777" w:rsidR="003B60E9" w:rsidRPr="005941DD" w:rsidRDefault="003B60E9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7C6CD39" w14:textId="6E84C87B" w:rsidR="00D85A79" w:rsidRDefault="00D85A79" w:rsidP="004A35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5A79">
        <w:rPr>
          <w:rFonts w:ascii="Times New Roman" w:hAnsi="Times New Roman" w:cs="Times New Roman"/>
          <w:b/>
          <w:sz w:val="24"/>
          <w:szCs w:val="24"/>
        </w:rPr>
        <w:t>Таблица</w:t>
      </w:r>
      <w:proofErr w:type="spellEnd"/>
      <w:r w:rsidRPr="00D85A79">
        <w:rPr>
          <w:rFonts w:ascii="Times New Roman" w:hAnsi="Times New Roman" w:cs="Times New Roman"/>
          <w:b/>
          <w:sz w:val="24"/>
          <w:szCs w:val="24"/>
        </w:rPr>
        <w:t xml:space="preserve"> 3 — </w:t>
      </w:r>
      <w:proofErr w:type="spellStart"/>
      <w:r w:rsidRPr="00D85A79">
        <w:rPr>
          <w:rFonts w:ascii="Times New Roman" w:hAnsi="Times New Roman" w:cs="Times New Roman"/>
          <w:b/>
          <w:sz w:val="24"/>
          <w:szCs w:val="24"/>
        </w:rPr>
        <w:t>Начальная</w:t>
      </w:r>
      <w:proofErr w:type="spellEnd"/>
      <w:r w:rsidRPr="00D85A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5A79">
        <w:rPr>
          <w:rFonts w:ascii="Times New Roman" w:hAnsi="Times New Roman" w:cs="Times New Roman"/>
          <w:b/>
          <w:sz w:val="24"/>
          <w:szCs w:val="24"/>
        </w:rPr>
        <w:t>температура</w:t>
      </w:r>
      <w:proofErr w:type="spellEnd"/>
      <w:r w:rsidRPr="00D85A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5A79">
        <w:rPr>
          <w:rFonts w:ascii="Times New Roman" w:hAnsi="Times New Roman" w:cs="Times New Roman"/>
          <w:b/>
          <w:sz w:val="24"/>
          <w:szCs w:val="24"/>
        </w:rPr>
        <w:t>испытания</w:t>
      </w:r>
      <w:proofErr w:type="spellEnd"/>
    </w:p>
    <w:tbl>
      <w:tblPr>
        <w:tblStyle w:val="a8"/>
        <w:tblW w:w="9493" w:type="dxa"/>
        <w:tblLook w:val="04A0" w:firstRow="1" w:lastRow="0" w:firstColumn="1" w:lastColumn="0" w:noHBand="0" w:noVBand="1"/>
      </w:tblPr>
      <w:tblGrid>
        <w:gridCol w:w="4815"/>
        <w:gridCol w:w="596"/>
        <w:gridCol w:w="680"/>
        <w:gridCol w:w="708"/>
        <w:gridCol w:w="709"/>
        <w:gridCol w:w="765"/>
        <w:gridCol w:w="653"/>
        <w:gridCol w:w="567"/>
      </w:tblGrid>
      <w:tr w:rsidR="00C96420" w:rsidRPr="00E04C81" w14:paraId="6E8AF370" w14:textId="77777777" w:rsidTr="004115AE">
        <w:tc>
          <w:tcPr>
            <w:tcW w:w="4815" w:type="dxa"/>
          </w:tcPr>
          <w:p w14:paraId="0C9EAD65" w14:textId="078D702B" w:rsidR="00C96420" w:rsidRPr="005B18D2" w:rsidRDefault="00C96420" w:rsidP="00C96420">
            <w:pPr>
              <w:jc w:val="left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Критическая высокая температура вяжущего, °С</w:t>
            </w:r>
          </w:p>
        </w:tc>
        <w:tc>
          <w:tcPr>
            <w:tcW w:w="596" w:type="dxa"/>
          </w:tcPr>
          <w:p w14:paraId="3E6EB277" w14:textId="17FDFB32" w:rsidR="00C96420" w:rsidRPr="005B18D2" w:rsidRDefault="00C96420" w:rsidP="00A12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˂46</w:t>
            </w:r>
          </w:p>
        </w:tc>
        <w:tc>
          <w:tcPr>
            <w:tcW w:w="680" w:type="dxa"/>
          </w:tcPr>
          <w:p w14:paraId="37C1509A" w14:textId="4CA78258" w:rsidR="00C96420" w:rsidRPr="005B18D2" w:rsidRDefault="00C96420" w:rsidP="00A12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46-52</w:t>
            </w:r>
          </w:p>
        </w:tc>
        <w:tc>
          <w:tcPr>
            <w:tcW w:w="708" w:type="dxa"/>
          </w:tcPr>
          <w:p w14:paraId="0E3E07D4" w14:textId="7F30993D" w:rsidR="00C96420" w:rsidRPr="005B18D2" w:rsidRDefault="00C96420" w:rsidP="00A12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58-64</w:t>
            </w:r>
          </w:p>
        </w:tc>
        <w:tc>
          <w:tcPr>
            <w:tcW w:w="709" w:type="dxa"/>
          </w:tcPr>
          <w:p w14:paraId="7CBF085C" w14:textId="2B56800C" w:rsidR="00C96420" w:rsidRPr="005B18D2" w:rsidRDefault="00C96420" w:rsidP="00A12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64-70</w:t>
            </w:r>
          </w:p>
        </w:tc>
        <w:tc>
          <w:tcPr>
            <w:tcW w:w="765" w:type="dxa"/>
          </w:tcPr>
          <w:p w14:paraId="47B0A20A" w14:textId="2F410786" w:rsidR="00C96420" w:rsidRPr="005B18D2" w:rsidRDefault="00C96420" w:rsidP="00A12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70-76</w:t>
            </w:r>
          </w:p>
        </w:tc>
        <w:tc>
          <w:tcPr>
            <w:tcW w:w="653" w:type="dxa"/>
          </w:tcPr>
          <w:p w14:paraId="5E4533C5" w14:textId="64EF7D6E" w:rsidR="00C96420" w:rsidRPr="005B18D2" w:rsidRDefault="00C96420" w:rsidP="00A12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76-82</w:t>
            </w:r>
          </w:p>
        </w:tc>
        <w:tc>
          <w:tcPr>
            <w:tcW w:w="567" w:type="dxa"/>
          </w:tcPr>
          <w:p w14:paraId="1FDFFA1D" w14:textId="38EC82C2" w:rsidR="00C96420" w:rsidRPr="005B18D2" w:rsidRDefault="00C96420" w:rsidP="00A12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˃82</w:t>
            </w:r>
          </w:p>
        </w:tc>
      </w:tr>
      <w:tr w:rsidR="00C96420" w:rsidRPr="00E04C81" w14:paraId="69C54B85" w14:textId="77777777" w:rsidTr="004115AE">
        <w:tc>
          <w:tcPr>
            <w:tcW w:w="4815" w:type="dxa"/>
          </w:tcPr>
          <w:p w14:paraId="4C1083A6" w14:textId="3F4BD4BE" w:rsidR="00C96420" w:rsidRPr="005B18D2" w:rsidRDefault="00C96420" w:rsidP="00C96420">
            <w:pPr>
              <w:jc w:val="left"/>
              <w:rPr>
                <w:sz w:val="18"/>
                <w:szCs w:val="18"/>
              </w:rPr>
            </w:pPr>
            <w:r w:rsidRPr="005B18D2">
              <w:rPr>
                <w:sz w:val="22"/>
                <w:szCs w:val="22"/>
              </w:rPr>
              <w:t>Начальная температура испытаний, °С</w:t>
            </w:r>
          </w:p>
        </w:tc>
        <w:tc>
          <w:tcPr>
            <w:tcW w:w="596" w:type="dxa"/>
          </w:tcPr>
          <w:p w14:paraId="30975FAE" w14:textId="32B7E188" w:rsidR="00C96420" w:rsidRPr="005B18D2" w:rsidRDefault="004115AE" w:rsidP="00A12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80" w:type="dxa"/>
          </w:tcPr>
          <w:p w14:paraId="3A3E7106" w14:textId="5505F5FA" w:rsidR="00C96420" w:rsidRPr="005B18D2" w:rsidRDefault="004115AE" w:rsidP="00A12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8" w:type="dxa"/>
          </w:tcPr>
          <w:p w14:paraId="0882D2B8" w14:textId="657CE1D8" w:rsidR="00C96420" w:rsidRPr="005B18D2" w:rsidRDefault="004115AE" w:rsidP="00A12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</w:tcPr>
          <w:p w14:paraId="1DDA80A9" w14:textId="7189A329" w:rsidR="00C96420" w:rsidRPr="005B18D2" w:rsidRDefault="004115AE" w:rsidP="00A12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5" w:type="dxa"/>
          </w:tcPr>
          <w:p w14:paraId="6286A67D" w14:textId="26F3DEE1" w:rsidR="00C96420" w:rsidRPr="005B18D2" w:rsidRDefault="004115AE" w:rsidP="00A12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53" w:type="dxa"/>
          </w:tcPr>
          <w:p w14:paraId="62ADF41B" w14:textId="26E49B16" w:rsidR="00C96420" w:rsidRPr="005B18D2" w:rsidRDefault="004115AE" w:rsidP="00A12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567" w:type="dxa"/>
          </w:tcPr>
          <w:p w14:paraId="467AA2D3" w14:textId="47BD4059" w:rsidR="00C96420" w:rsidRPr="005B18D2" w:rsidRDefault="004115AE" w:rsidP="00A12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</w:tbl>
    <w:p w14:paraId="18B43E31" w14:textId="77777777" w:rsidR="003B60E9" w:rsidRDefault="003B60E9" w:rsidP="00D85A79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78316B9" w14:textId="501620B2" w:rsidR="007E0C24" w:rsidRPr="005941DD" w:rsidRDefault="003834EC" w:rsidP="007E0C24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="007E0C24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Примечание </w:t>
      </w:r>
      <w:r w:rsidR="007E0C24" w:rsidRPr="007E0C24">
        <w:rPr>
          <w:rFonts w:ascii="Times New Roman" w:hAnsi="Times New Roman" w:cs="Times New Roman"/>
          <w:sz w:val="20"/>
          <w:szCs w:val="20"/>
          <w:lang w:val="ru-RU"/>
        </w:rPr>
        <w:t>-</w:t>
      </w:r>
      <w:r w:rsidR="007E0C24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Допускается начинать испытания с температуры, соответствующей ориентировочному</w:t>
      </w:r>
      <w:r w:rsidR="007E0C24" w:rsidRPr="007E0C2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E0C24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значению </w:t>
      </w:r>
      <w:proofErr w:type="spellStart"/>
      <w:r w:rsidR="007E0C24" w:rsidRPr="00D1462C">
        <w:rPr>
          <w:rFonts w:ascii="Times New Roman" w:hAnsi="Times New Roman" w:cs="Times New Roman"/>
          <w:i/>
          <w:sz w:val="20"/>
          <w:szCs w:val="20"/>
          <w:lang w:val="ru-RU"/>
        </w:rPr>
        <w:t>Т</w:t>
      </w:r>
      <w:r w:rsidR="007E0C24" w:rsidRPr="005941DD">
        <w:rPr>
          <w:rFonts w:ascii="Times New Roman" w:hAnsi="Times New Roman" w:cs="Times New Roman"/>
          <w:i/>
          <w:sz w:val="20"/>
          <w:szCs w:val="20"/>
          <w:lang w:val="ru-RU"/>
        </w:rPr>
        <w:t>ср</w:t>
      </w:r>
      <w:proofErr w:type="spellEnd"/>
      <w:r w:rsidR="007E0C24" w:rsidRPr="005941DD">
        <w:rPr>
          <w:rFonts w:ascii="Times New Roman" w:hAnsi="Times New Roman" w:cs="Times New Roman"/>
          <w:i/>
          <w:sz w:val="20"/>
          <w:szCs w:val="20"/>
          <w:lang w:val="ru-RU"/>
        </w:rPr>
        <w:t xml:space="preserve">, </w:t>
      </w:r>
      <w:r w:rsidR="007E0C24" w:rsidRPr="005941DD">
        <w:rPr>
          <w:rFonts w:ascii="Times New Roman" w:hAnsi="Times New Roman" w:cs="Times New Roman"/>
          <w:sz w:val="20"/>
          <w:szCs w:val="20"/>
          <w:lang w:val="ru-RU"/>
        </w:rPr>
        <w:t>если имеется информация о таком значении.</w:t>
      </w:r>
    </w:p>
    <w:p w14:paraId="190DF279" w14:textId="77777777" w:rsidR="007E0C24" w:rsidRPr="005941DD" w:rsidRDefault="007E0C24" w:rsidP="007E0C24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717ED6D2" w14:textId="1AAD6240" w:rsidR="007E0C24" w:rsidRPr="005941DD" w:rsidRDefault="003834EC" w:rsidP="003834E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E0C24" w:rsidRPr="005941DD">
        <w:rPr>
          <w:rFonts w:ascii="Times New Roman" w:hAnsi="Times New Roman" w:cs="Times New Roman"/>
          <w:sz w:val="24"/>
          <w:szCs w:val="24"/>
          <w:lang w:val="ru-RU"/>
        </w:rPr>
        <w:t>Повышают или понижают температуру испытания с интервалом 3 °С до тех пор, пока не будет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E0C24" w:rsidRPr="005941DD">
        <w:rPr>
          <w:rFonts w:ascii="Times New Roman" w:hAnsi="Times New Roman" w:cs="Times New Roman"/>
          <w:sz w:val="24"/>
          <w:szCs w:val="24"/>
          <w:lang w:val="ru-RU"/>
        </w:rPr>
        <w:t>достигнуто минимальное значение темпера</w:t>
      </w:r>
      <w:r w:rsidR="00D1462C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туры испытания, при которой </w:t>
      </w:r>
      <w:r w:rsidR="00D1462C" w:rsidRPr="00D1462C">
        <w:rPr>
          <w:rFonts w:ascii="Times New Roman" w:hAnsi="Times New Roman" w:cs="Times New Roman"/>
          <w:i/>
          <w:sz w:val="24"/>
          <w:szCs w:val="24"/>
        </w:rPr>
        <w:t>G</w:t>
      </w:r>
      <w:r w:rsidR="00D1462C" w:rsidRPr="005941DD">
        <w:rPr>
          <w:rFonts w:ascii="Times New Roman" w:hAnsi="Times New Roman" w:cs="Times New Roman"/>
          <w:i/>
          <w:sz w:val="24"/>
          <w:szCs w:val="24"/>
          <w:lang w:val="ru-RU"/>
        </w:rPr>
        <w:t>* ·</w:t>
      </w:r>
      <w:r w:rsidR="007E0C2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E0C24" w:rsidRPr="00D1462C">
        <w:rPr>
          <w:rFonts w:ascii="Times New Roman" w:hAnsi="Times New Roman" w:cs="Times New Roman"/>
          <w:i/>
          <w:sz w:val="24"/>
          <w:szCs w:val="24"/>
        </w:rPr>
        <w:t>sin</w:t>
      </w:r>
      <w:r w:rsidR="007E0C2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D1462C">
        <w:rPr>
          <w:rFonts w:ascii="Times New Roman" w:hAnsi="Times New Roman" w:cs="Times New Roman"/>
          <w:i/>
          <w:sz w:val="24"/>
          <w:szCs w:val="24"/>
        </w:rPr>
        <w:t>δ</w:t>
      </w:r>
      <w:r w:rsidR="007E0C2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будет не более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E0C2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5000 кПа. За </w:t>
      </w:r>
      <w:r w:rsidRPr="00D1462C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31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7E0C24" w:rsidRPr="005941DD">
        <w:rPr>
          <w:rFonts w:ascii="Times New Roman" w:hAnsi="Times New Roman" w:cs="Times New Roman"/>
          <w:sz w:val="24"/>
          <w:szCs w:val="24"/>
          <w:lang w:val="ru-RU"/>
        </w:rPr>
        <w:t>ринимают наибольшее значение температуры испытания, при котором значение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E0C24" w:rsidRPr="00D1462C">
        <w:rPr>
          <w:rFonts w:ascii="Times New Roman" w:hAnsi="Times New Roman" w:cs="Times New Roman"/>
          <w:i/>
          <w:sz w:val="24"/>
          <w:szCs w:val="24"/>
        </w:rPr>
        <w:t>G</w:t>
      </w:r>
      <w:r w:rsidR="007E0C2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*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·</w:t>
      </w:r>
      <w:r w:rsidR="007E0C2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E0C24" w:rsidRPr="00D1462C">
        <w:rPr>
          <w:rFonts w:ascii="Times New Roman" w:hAnsi="Times New Roman" w:cs="Times New Roman"/>
          <w:i/>
          <w:sz w:val="24"/>
          <w:szCs w:val="24"/>
        </w:rPr>
        <w:t>sin</w:t>
      </w:r>
      <w:r w:rsidR="007E0C2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D1462C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не менее 5000 кПа.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7E0C2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25E11"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425E11" w:rsidRPr="00D1462C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3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2</w:t>
      </w:r>
      <w:r w:rsidR="007E0C2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принимают наименьшее значение температуры испытания, при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1462C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котором значение </w:t>
      </w:r>
      <w:r w:rsidR="00D1462C" w:rsidRPr="00D1462C">
        <w:rPr>
          <w:rFonts w:ascii="Times New Roman" w:hAnsi="Times New Roman" w:cs="Times New Roman"/>
          <w:i/>
          <w:sz w:val="24"/>
          <w:szCs w:val="24"/>
        </w:rPr>
        <w:t>G</w:t>
      </w:r>
      <w:r w:rsidR="00D1462C" w:rsidRPr="005941DD">
        <w:rPr>
          <w:rFonts w:ascii="Times New Roman" w:hAnsi="Times New Roman" w:cs="Times New Roman"/>
          <w:i/>
          <w:sz w:val="24"/>
          <w:szCs w:val="24"/>
          <w:lang w:val="ru-RU"/>
        </w:rPr>
        <w:t>* ·</w:t>
      </w:r>
      <w:r w:rsidR="007E0C2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E0C24" w:rsidRPr="00D1462C">
        <w:rPr>
          <w:rFonts w:ascii="Times New Roman" w:hAnsi="Times New Roman" w:cs="Times New Roman"/>
          <w:i/>
          <w:sz w:val="24"/>
          <w:szCs w:val="24"/>
        </w:rPr>
        <w:t>sin</w:t>
      </w:r>
      <w:r w:rsidR="007E0C2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D1462C" w:rsidRPr="00D1462C">
        <w:rPr>
          <w:rFonts w:ascii="Times New Roman" w:hAnsi="Times New Roman" w:cs="Times New Roman"/>
          <w:i/>
          <w:sz w:val="24"/>
          <w:szCs w:val="24"/>
        </w:rPr>
        <w:t>δ</w:t>
      </w:r>
      <w:r w:rsidR="00D1462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E0C2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менее 5000 кПа. За </w:t>
      </w:r>
      <w:r w:rsidR="007E0C24" w:rsidRPr="00D1462C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31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D1462C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32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принимают значения </w:t>
      </w:r>
      <w:r w:rsidRPr="00D1462C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* ·</w:t>
      </w:r>
      <w:r w:rsidR="007E0C2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E0C24" w:rsidRPr="00D1462C">
        <w:rPr>
          <w:rFonts w:ascii="Times New Roman" w:hAnsi="Times New Roman" w:cs="Times New Roman"/>
          <w:i/>
          <w:sz w:val="24"/>
          <w:szCs w:val="24"/>
        </w:rPr>
        <w:t>sin</w:t>
      </w:r>
      <w:r w:rsidR="007E0C2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D1462C">
        <w:rPr>
          <w:rFonts w:ascii="Times New Roman" w:hAnsi="Times New Roman" w:cs="Times New Roman"/>
          <w:i/>
          <w:sz w:val="24"/>
          <w:szCs w:val="24"/>
        </w:rPr>
        <w:t>δ</w:t>
      </w:r>
      <w:r w:rsidR="007E0C2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7E0C24" w:rsidRPr="005941DD">
        <w:rPr>
          <w:rFonts w:ascii="Times New Roman" w:hAnsi="Times New Roman" w:cs="Times New Roman"/>
          <w:sz w:val="24"/>
          <w:szCs w:val="24"/>
          <w:lang w:val="ru-RU"/>
        </w:rPr>
        <w:t>полученные</w:t>
      </w:r>
      <w:r w:rsidR="00425E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E0C2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="00425E11" w:rsidRPr="00D1462C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425E11" w:rsidRPr="00D1462C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31</w:t>
      </w:r>
      <w:r w:rsidR="00425E1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425E11" w:rsidRPr="00D1462C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7E0C24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32</w:t>
      </w:r>
      <w:r w:rsidR="007E0C2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E0C24" w:rsidRPr="005941DD">
        <w:rPr>
          <w:rFonts w:ascii="Times New Roman" w:hAnsi="Times New Roman" w:cs="Times New Roman"/>
          <w:sz w:val="24"/>
          <w:szCs w:val="24"/>
          <w:lang w:val="ru-RU"/>
        </w:rPr>
        <w:t>соответственно.</w:t>
      </w:r>
    </w:p>
    <w:p w14:paraId="25C79165" w14:textId="70C2DA73" w:rsidR="003B60E9" w:rsidRPr="00425E11" w:rsidRDefault="007E0C24" w:rsidP="003834EC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41DD">
        <w:rPr>
          <w:rFonts w:ascii="Times New Roman" w:hAnsi="Times New Roman" w:cs="Times New Roman"/>
          <w:sz w:val="24"/>
          <w:szCs w:val="24"/>
          <w:lang w:val="ru-RU"/>
        </w:rPr>
        <w:t>Коэффициент</w:t>
      </w:r>
      <w:proofErr w:type="gram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вычисляют по формуле</w:t>
      </w:r>
      <w:r w:rsidR="00425E11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4957E4C0" w14:textId="77777777" w:rsidR="003B60E9" w:rsidRPr="005941DD" w:rsidRDefault="003B60E9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5348592" w14:textId="1D21F4D1" w:rsidR="003834EC" w:rsidRPr="005941DD" w:rsidRDefault="00425E11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25E11"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2BE218E" wp14:editId="7F85078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52440" cy="501015"/>
                <wp:effectExtent l="0" t="0" r="0" b="0"/>
                <wp:wrapNone/>
                <wp:docPr id="18" name="Группа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2440" cy="501015"/>
                          <a:chOff x="357835" y="-9525"/>
                          <a:chExt cx="2005931" cy="501015"/>
                        </a:xfrm>
                      </wpg:grpSpPr>
                      <wps:wsp>
                        <wps:cNvPr id="19" name="Прямоугольник 19"/>
                        <wps:cNvSpPr/>
                        <wps:spPr>
                          <a:xfrm>
                            <a:off x="1605305" y="41881"/>
                            <a:ext cx="758461" cy="337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9BB6B9C" w14:textId="0BE7ED6E" w:rsidR="0051234D" w:rsidRPr="008172FC" w:rsidRDefault="0051234D" w:rsidP="00425E11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 xml:space="preserve"> 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>,</w:t>
                              </w:r>
                              <w:r w:rsidRPr="008172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 w:rsidRPr="008172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8172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" name="Группа 20"/>
                        <wpg:cNvGrpSpPr/>
                        <wpg:grpSpPr>
                          <a:xfrm>
                            <a:off x="357835" y="-9525"/>
                            <a:ext cx="1247470" cy="501015"/>
                            <a:chOff x="357852" y="-9526"/>
                            <a:chExt cx="1247530" cy="501045"/>
                          </a:xfrm>
                        </wpg:grpSpPr>
                        <wpg:grpSp>
                          <wpg:cNvPr id="21" name="Группа 21"/>
                          <wpg:cNvGrpSpPr/>
                          <wpg:grpSpPr>
                            <a:xfrm>
                              <a:off x="357852" y="-9526"/>
                              <a:ext cx="1200075" cy="501045"/>
                              <a:chOff x="357852" y="-9526"/>
                              <a:chExt cx="1200075" cy="501045"/>
                            </a:xfrm>
                          </wpg:grpSpPr>
                          <wps:wsp>
                            <wps:cNvPr id="22" name="Прямоугольник 22"/>
                            <wps:cNvSpPr/>
                            <wps:spPr>
                              <a:xfrm>
                                <a:off x="357852" y="151868"/>
                                <a:ext cx="492083" cy="22722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51EA24C" w14:textId="77777777" w:rsidR="0051234D" w:rsidRPr="00C873FF" w:rsidRDefault="0051234D" w:rsidP="00425E1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                         </w:t>
                                  </w:r>
                                  <w:r w:rsidRPr="00D1462C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C873FF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Прямоугольник 23"/>
                            <wps:cNvSpPr/>
                            <wps:spPr>
                              <a:xfrm>
                                <a:off x="856799" y="-9526"/>
                                <a:ext cx="701128" cy="5010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BE690DB" w14:textId="4CB91EBC" w:rsidR="0051234D" w:rsidRPr="00D1462C" w:rsidRDefault="0051234D" w:rsidP="00425E1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  <w:r w:rsidRPr="00D1462C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logG</w:t>
                                  </w:r>
                                  <w:r w:rsidRPr="00D1462C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  <w:vertAlign w:val="subscript"/>
                                    </w:rPr>
                                    <w:t>31</w:t>
                                  </w:r>
                                  <w:r w:rsidRPr="00D1462C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-logG</w:t>
                                  </w:r>
                                  <w:r w:rsidRPr="00D1462C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  <w:vertAlign w:val="subscript"/>
                                    </w:rPr>
                                    <w:t>32</w:t>
                                  </w:r>
                                </w:p>
                                <w:p w14:paraId="474FFA46" w14:textId="4E362DEA" w:rsidR="0051234D" w:rsidRPr="00D1462C" w:rsidRDefault="0051234D" w:rsidP="00425E1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D1462C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T</w:t>
                                  </w:r>
                                  <w:r w:rsidRPr="00D1462C">
                                    <w:rPr>
                                      <w:rFonts w:ascii="Times New Roman" w:hAnsi="Times New Roman" w:cs="Times New Roman"/>
                                      <w:i/>
                                      <w:vertAlign w:val="subscript"/>
                                      <w:lang w:val="ru-RU"/>
                                    </w:rPr>
                                    <w:t>31</w:t>
                                  </w:r>
                                  <w:r w:rsidRPr="00D1462C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-T</w:t>
                                  </w:r>
                                  <w:r w:rsidRPr="00D1462C">
                                    <w:rPr>
                                      <w:rFonts w:ascii="Times New Roman" w:hAnsi="Times New Roman" w:cs="Times New Roman"/>
                                      <w:i/>
                                      <w:vertAlign w:val="subscript"/>
                                      <w:lang w:val="ru-RU"/>
                                    </w:rPr>
                                    <w:t>3</w:t>
                                  </w:r>
                                  <w:r w:rsidRPr="00D1462C">
                                    <w:rPr>
                                      <w:rFonts w:ascii="Times New Roman" w:hAnsi="Times New Roman" w:cs="Times New Roman"/>
                                      <w:i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4" name="Прямая соединительная линия 24"/>
                          <wps:cNvCnPr/>
                          <wps:spPr>
                            <a:xfrm>
                              <a:off x="823658" y="244306"/>
                              <a:ext cx="781724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BE218E" id="Группа 18" o:spid="_x0000_s1056" style="position:absolute;left:0;text-align:left;margin-left:0;margin-top:-.05pt;width:437.2pt;height:39.45pt;z-index:251671552;mso-width-relative:margin" coordorigin="3578,-95" coordsize="20059,5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">
                <v:rect id="Прямоугольник 19" o:spid="_x0000_s1057" style="position:absolute;left:16053;top:418;width:7584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" fillcolor="window" stroked="f" strokeweight="1pt">
                  <v:textbox inset="0,0,0,0">
                    <w:txbxContent>
                      <w:p w14:paraId="79BB6B9C" w14:textId="0BE7ED6E" w:rsidR="0051234D" w:rsidRPr="008172FC" w:rsidRDefault="0051234D" w:rsidP="00425E1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 xml:space="preserve"> 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,</w:t>
                        </w:r>
                        <w:r w:rsidRPr="008172FC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 w:rsidRPr="008172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  <w:r w:rsidRPr="008172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  <v:group id="Группа 20" o:spid="_x0000_s1058" style="position:absolute;left:3578;top:-95;width:12475;height:5009" coordorigin="3578,-95" coordsize="12475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Группа 21" o:spid="_x0000_s1059" style="position:absolute;left:3578;top:-95;width:12001;height:5010" coordorigin="3578,-95" coordsize="12000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rect id="Прямоугольник 22" o:spid="_x0000_s1060" style="position:absolute;left:3578;top:1518;width:4921;height:22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" fillcolor="window" stroked="f" strokeweight="1pt">
                      <v:textbox inset="0,0,0,0">
                        <w:txbxContent>
                          <w:p w14:paraId="251EA24C" w14:textId="77777777" w:rsidR="0051234D" w:rsidRPr="00C873FF" w:rsidRDefault="0051234D" w:rsidP="00425E11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</w:t>
                            </w:r>
                            <w:r w:rsidRPr="00D1462C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a</w:t>
                            </w:r>
                            <w:r w:rsidRPr="00C873FF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  <v:rect id="Прямоугольник 23" o:spid="_x0000_s1061" style="position:absolute;left:8567;top:-95;width:7012;height:5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" fillcolor="window" stroked="f" strokeweight="1pt">
                      <v:textbox inset="0,0,0,0">
                        <w:txbxContent>
                          <w:p w14:paraId="2BE690DB" w14:textId="4CB91EBC" w:rsidR="0051234D" w:rsidRPr="00D1462C" w:rsidRDefault="0051234D" w:rsidP="00425E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2"/>
                                <w:szCs w:val="12"/>
                              </w:rPr>
                            </w:pPr>
                            <w:r w:rsidRPr="00D1462C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logG</w:t>
                            </w:r>
                            <w:r w:rsidRPr="00D1462C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vertAlign w:val="subscript"/>
                              </w:rPr>
                              <w:t>31</w:t>
                            </w:r>
                            <w:r w:rsidRPr="00D1462C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-logG</w:t>
                            </w:r>
                            <w:r w:rsidRPr="00D1462C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vertAlign w:val="subscript"/>
                              </w:rPr>
                              <w:t>32</w:t>
                            </w:r>
                          </w:p>
                          <w:p w14:paraId="474FFA46" w14:textId="4E362DEA" w:rsidR="0051234D" w:rsidRPr="00D1462C" w:rsidRDefault="0051234D" w:rsidP="00425E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D1462C">
                              <w:rPr>
                                <w:rFonts w:ascii="Times New Roman" w:hAnsi="Times New Roman" w:cs="Times New Roman"/>
                                <w:i/>
                              </w:rPr>
                              <w:t>T</w:t>
                            </w:r>
                            <w:r w:rsidRPr="00D1462C">
                              <w:rPr>
                                <w:rFonts w:ascii="Times New Roman" w:hAnsi="Times New Roman" w:cs="Times New Roman"/>
                                <w:i/>
                                <w:vertAlign w:val="subscript"/>
                                <w:lang w:val="ru-RU"/>
                              </w:rPr>
                              <w:t>31</w:t>
                            </w:r>
                            <w:r w:rsidRPr="00D1462C">
                              <w:rPr>
                                <w:rFonts w:ascii="Times New Roman" w:hAnsi="Times New Roman" w:cs="Times New Roman"/>
                                <w:i/>
                              </w:rPr>
                              <w:t>-T</w:t>
                            </w:r>
                            <w:r w:rsidRPr="00D1462C">
                              <w:rPr>
                                <w:rFonts w:ascii="Times New Roman" w:hAnsi="Times New Roman" w:cs="Times New Roman"/>
                                <w:i/>
                                <w:vertAlign w:val="subscript"/>
                                <w:lang w:val="ru-RU"/>
                              </w:rPr>
                              <w:t>3</w:t>
                            </w:r>
                            <w:r w:rsidRPr="00D1462C">
                              <w:rPr>
                                <w:rFonts w:ascii="Times New Roman" w:hAnsi="Times New Roman" w:cs="Times New Roman"/>
                                <w:i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v:group>
                  <v:line id="Прямая соединительная линия 24" o:spid="_x0000_s1062" style="position:absolute;visibility:visible;mso-wrap-style:square" from="8236,2443" to="16053,2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" strokecolor="windowText" strokeweight=".5pt">
                    <v:stroke joinstyle="miter"/>
                  </v:line>
                </v:group>
              </v:group>
            </w:pict>
          </mc:Fallback>
        </mc:AlternateContent>
      </w:r>
    </w:p>
    <w:p w14:paraId="65B02A17" w14:textId="14CFA203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9D12C5D" w14:textId="45FCE4B8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DADCA85" w14:textId="67D5AD12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868CDDC" w14:textId="5AF943E2" w:rsidR="003834EC" w:rsidRPr="005941DD" w:rsidRDefault="00425E11" w:rsidP="00425E1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Критическую среднюю </w:t>
      </w:r>
      <w:proofErr w:type="gramStart"/>
      <w:r w:rsidRPr="005941DD">
        <w:rPr>
          <w:rFonts w:ascii="Times New Roman" w:hAnsi="Times New Roman" w:cs="Times New Roman"/>
          <w:sz w:val="24"/>
          <w:szCs w:val="24"/>
          <w:lang w:val="ru-RU"/>
        </w:rPr>
        <w:t>температуру</w:t>
      </w:r>
      <w:proofErr w:type="gram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Тс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°С, при которой </w:t>
      </w:r>
      <w:r w:rsidRPr="00D1462C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* · </w:t>
      </w:r>
      <w:r w:rsidRPr="00D1462C">
        <w:rPr>
          <w:rFonts w:ascii="Times New Roman" w:hAnsi="Times New Roman" w:cs="Times New Roman"/>
          <w:i/>
          <w:sz w:val="24"/>
          <w:szCs w:val="24"/>
        </w:rPr>
        <w:t>sin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D1462C">
        <w:rPr>
          <w:rFonts w:ascii="Times New Roman" w:hAnsi="Times New Roman" w:cs="Times New Roman"/>
          <w:i/>
          <w:sz w:val="24"/>
          <w:szCs w:val="24"/>
        </w:rPr>
        <w:t>δ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= 5000 кПа, вычисляют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формуле</w:t>
      </w:r>
    </w:p>
    <w:p w14:paraId="14F3FFD8" w14:textId="39130890" w:rsidR="00D60A00" w:rsidRPr="005941DD" w:rsidRDefault="00D60A00" w:rsidP="00425E1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5259FFC" w14:textId="25FE84B7" w:rsidR="00D60A00" w:rsidRPr="005941DD" w:rsidRDefault="00D60A00" w:rsidP="00425E1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60A0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CEEAE7E" wp14:editId="2A3B8DEF">
                <wp:simplePos x="0" y="0"/>
                <wp:positionH relativeFrom="column">
                  <wp:posOffset>1185494</wp:posOffset>
                </wp:positionH>
                <wp:positionV relativeFrom="paragraph">
                  <wp:posOffset>12446</wp:posOffset>
                </wp:positionV>
                <wp:extent cx="4006095" cy="563821"/>
                <wp:effectExtent l="0" t="0" r="0" b="8255"/>
                <wp:wrapNone/>
                <wp:docPr id="62" name="Группа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6095" cy="563821"/>
                          <a:chOff x="372128" y="0"/>
                          <a:chExt cx="4471468" cy="563821"/>
                        </a:xfrm>
                      </wpg:grpSpPr>
                      <wps:wsp>
                        <wps:cNvPr id="60" name="Прямоугольник 60"/>
                        <wps:cNvSpPr/>
                        <wps:spPr>
                          <a:xfrm>
                            <a:off x="928360" y="97722"/>
                            <a:ext cx="282219" cy="3613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017ECE6" w14:textId="05A54A9F" w:rsidR="0051234D" w:rsidRPr="00C873FF" w:rsidRDefault="0051234D" w:rsidP="00D60A0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Прямоугольник 35"/>
                        <wps:cNvSpPr/>
                        <wps:spPr>
                          <a:xfrm>
                            <a:off x="372128" y="156485"/>
                            <a:ext cx="648521" cy="3613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0E7EAB5" w14:textId="0FF12D2F" w:rsidR="0051234D" w:rsidRPr="00C873FF" w:rsidRDefault="0051234D" w:rsidP="00D60A00">
                              <w:pPr>
                                <w:jc w:val="center"/>
                              </w:pPr>
                              <w:r w:rsidRPr="00D1462C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T</w:t>
                              </w:r>
                              <w:r w:rsidRPr="00D1462C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  <w:vertAlign w:val="subscript"/>
                                </w:rPr>
                                <w:t>c</w:t>
                              </w: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C873FF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=</w:t>
                              </w: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3" name="Группа 53"/>
                        <wpg:cNvGrpSpPr/>
                        <wpg:grpSpPr>
                          <a:xfrm>
                            <a:off x="818650" y="20896"/>
                            <a:ext cx="1498790" cy="542925"/>
                            <a:chOff x="-293446" y="-45"/>
                            <a:chExt cx="1304233" cy="542925"/>
                          </a:xfrm>
                        </wpg:grpSpPr>
                        <wps:wsp>
                          <wps:cNvPr id="56" name="Прямоугольник 56"/>
                          <wps:cNvSpPr/>
                          <wps:spPr>
                            <a:xfrm>
                              <a:off x="-293446" y="-45"/>
                              <a:ext cx="1304233" cy="54292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C23C93D" w14:textId="7360B523" w:rsidR="0051234D" w:rsidRPr="00D1462C" w:rsidRDefault="0051234D" w:rsidP="00D60A00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 w:rsidRPr="00D1462C"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4"/>
                                    <w:szCs w:val="24"/>
                                  </w:rPr>
                                  <w:t>log5000-logG</w:t>
                                </w:r>
                                <w:r w:rsidRPr="00D1462C"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  <w:r w:rsidRPr="00D1462C"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4"/>
                                    <w:szCs w:val="24"/>
                                  </w:rPr>
                                  <w:t>1</w:t>
                                </w:r>
                              </w:p>
                              <w:p w14:paraId="63EC1ECC" w14:textId="04D3D06D" w:rsidR="0051234D" w:rsidRPr="00D1462C" w:rsidRDefault="0051234D" w:rsidP="00D60A00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 w:rsidRPr="00D1462C"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  <w:p w14:paraId="74666427" w14:textId="77777777" w:rsidR="0051234D" w:rsidRDefault="0051234D" w:rsidP="00D60A00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Прямая соединительная линия 57"/>
                          <wps:cNvCnPr/>
                          <wps:spPr>
                            <a:xfrm flipV="1">
                              <a:off x="115330" y="263611"/>
                              <a:ext cx="551935" cy="8238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58" name="Правая круглая скобка 58"/>
                        <wps:cNvSpPr/>
                        <wps:spPr>
                          <a:xfrm>
                            <a:off x="1912562" y="0"/>
                            <a:ext cx="113602" cy="518160"/>
                          </a:xfrm>
                          <a:prstGeom prst="rightBracke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Левая круглая скобка 61"/>
                        <wps:cNvSpPr/>
                        <wps:spPr>
                          <a:xfrm>
                            <a:off x="949301" y="0"/>
                            <a:ext cx="99313" cy="518160"/>
                          </a:xfrm>
                          <a:prstGeom prst="leftBracke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Прямоугольник 59"/>
                        <wps:cNvSpPr/>
                        <wps:spPr>
                          <a:xfrm>
                            <a:off x="2052165" y="83762"/>
                            <a:ext cx="2791431" cy="337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71D2987" w14:textId="69453E75" w:rsidR="0051234D" w:rsidRPr="00D60A00" w:rsidRDefault="0051234D" w:rsidP="00D60A00">
                              <w:pPr>
                                <w:ind w:left="36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+ </w:t>
                              </w:r>
                              <w:r w:rsidRPr="00D1462C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T</w:t>
                              </w:r>
                              <w:r w:rsidRPr="00D1462C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  <w:vertAlign w:val="subscript"/>
                                </w:rPr>
                                <w:t xml:space="preserve">31 </w:t>
                              </w:r>
                              <w:proofErr w:type="gramStart"/>
                              <w:r w:rsidRPr="00D1462C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  <w:vertAlign w:val="subscript"/>
                                </w:rPr>
                                <w:t xml:space="preserve">  </w:t>
                              </w:r>
                              <w:r w:rsidRPr="00D60A0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,</w:t>
                              </w:r>
                              <w:proofErr w:type="gramEnd"/>
                              <w:r w:rsidRPr="00D60A0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            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  <w:t>(7</w:t>
                              </w:r>
                              <w:r w:rsidRPr="00D60A0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EEAE7E" id="Группа 62" o:spid="_x0000_s1063" style="position:absolute;left:0;text-align:left;margin-left:93.35pt;margin-top:1pt;width:315.45pt;height:44.4pt;z-index:251675648;mso-width-relative:margin" coordorigin="3721" coordsize="44714,5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">
                <v:rect id="Прямоугольник 60" o:spid="_x0000_s1064" style="position:absolute;left:9283;top:977;width:2822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" fillcolor="window" stroked="f" strokeweight="1pt">
                  <v:textbox inset="1mm,1mm,1mm,1mm">
                    <w:txbxContent>
                      <w:p w14:paraId="1017ECE6" w14:textId="05A54A9F" w:rsidR="0051234D" w:rsidRPr="00C873FF" w:rsidRDefault="0051234D" w:rsidP="00D60A00">
                        <w:pPr>
                          <w:jc w:val="center"/>
                        </w:pPr>
                      </w:p>
                    </w:txbxContent>
                  </v:textbox>
                </v:rect>
                <v:rect id="Прямоугольник 35" o:spid="_x0000_s1065" style="position:absolute;left:3721;top:1564;width:6485;height:3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" fillcolor="window" stroked="f" strokeweight="1pt">
                  <v:textbox inset="0,0,0,0">
                    <w:txbxContent>
                      <w:p w14:paraId="00E7EAB5" w14:textId="0FF12D2F" w:rsidR="0051234D" w:rsidRPr="00C873FF" w:rsidRDefault="0051234D" w:rsidP="00D60A00">
                        <w:pPr>
                          <w:jc w:val="center"/>
                        </w:pPr>
                        <w:r w:rsidRPr="00D1462C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T</w:t>
                        </w:r>
                        <w:r w:rsidRPr="00D1462C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  <w:vertAlign w:val="subscript"/>
                          </w:rPr>
                          <w:t>c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sz w:val="36"/>
                            <w:szCs w:val="36"/>
                          </w:rPr>
                          <w:t xml:space="preserve"> </w:t>
                        </w:r>
                        <w:r w:rsidRPr="00C873FF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Группа 53" o:spid="_x0000_s1066" style="position:absolute;left:8186;top:208;width:14988;height:5430" coordorigin="-2934" coordsize="13042,5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rect id="Прямоугольник 56" o:spid="_x0000_s1067" style="position:absolute;left:-2934;width:13041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" fillcolor="window" stroked="f" strokeweight="1pt">
                    <v:textbox inset="1mm,1mm,1mm,1mm">
                      <w:txbxContent>
                        <w:p w14:paraId="5C23C93D" w14:textId="7360B523" w:rsidR="0051234D" w:rsidRPr="00D1462C" w:rsidRDefault="0051234D" w:rsidP="00D60A00">
                          <w:pPr>
                            <w:jc w:val="center"/>
                            <w:rPr>
                              <w:rFonts w:ascii="Times New Roman" w:hAnsi="Times New Roman" w:cs="Times New Roman"/>
                              <w:bCs/>
                              <w:i/>
                              <w:sz w:val="28"/>
                              <w:szCs w:val="28"/>
                              <w:vertAlign w:val="subscript"/>
                            </w:rPr>
                          </w:pPr>
                          <w:r w:rsidRPr="00D1462C">
                            <w:rPr>
                              <w:rFonts w:ascii="Times New Roman" w:hAnsi="Times New Roman" w:cs="Times New Roman"/>
                              <w:bCs/>
                              <w:i/>
                              <w:sz w:val="24"/>
                              <w:szCs w:val="24"/>
                            </w:rPr>
                            <w:t>log5000-logG</w:t>
                          </w:r>
                          <w:r w:rsidRPr="00D1462C">
                            <w:rPr>
                              <w:rFonts w:ascii="Times New Roman" w:hAnsi="Times New Roman" w:cs="Times New Roman"/>
                              <w:bCs/>
                              <w:i/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  <w:r w:rsidRPr="00D1462C">
                            <w:rPr>
                              <w:rFonts w:ascii="Times New Roman" w:hAnsi="Times New Roman" w:cs="Times New Roman"/>
                              <w:bCs/>
                              <w:i/>
                              <w:sz w:val="24"/>
                              <w:szCs w:val="24"/>
                            </w:rPr>
                            <w:t>1</w:t>
                          </w:r>
                        </w:p>
                        <w:p w14:paraId="63EC1ECC" w14:textId="04D3D06D" w:rsidR="0051234D" w:rsidRPr="00D1462C" w:rsidRDefault="0051234D" w:rsidP="00D60A00">
                          <w:pPr>
                            <w:jc w:val="center"/>
                            <w:rPr>
                              <w:rFonts w:ascii="Times New Roman" w:hAnsi="Times New Roman" w:cs="Times New Roman"/>
                              <w:bCs/>
                              <w:i/>
                              <w:sz w:val="28"/>
                              <w:szCs w:val="28"/>
                              <w:vertAlign w:val="subscript"/>
                            </w:rPr>
                          </w:pPr>
                          <w:r w:rsidRPr="00D1462C">
                            <w:rPr>
                              <w:rFonts w:ascii="Times New Roman" w:hAnsi="Times New Roman" w:cs="Times New Roman"/>
                              <w:bCs/>
                              <w:i/>
                              <w:sz w:val="24"/>
                              <w:szCs w:val="24"/>
                            </w:rPr>
                            <w:t>a</w:t>
                          </w:r>
                        </w:p>
                        <w:p w14:paraId="74666427" w14:textId="77777777" w:rsidR="0051234D" w:rsidRDefault="0051234D" w:rsidP="00D60A00">
                          <w:pPr>
                            <w:jc w:val="center"/>
                          </w:pPr>
                        </w:p>
                      </w:txbxContent>
                    </v:textbox>
                  </v:rect>
                  <v:line id="Прямая соединительная линия 57" o:spid="_x0000_s1068" style="position:absolute;flip:y;visibility:visible;mso-wrap-style:square" from="1153,2636" to="6672,2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" strokecolor="windowText" strokeweight=".5pt">
                    <v:stroke joinstyle="miter"/>
                  </v:line>
                </v:group>
                <v:shape id="Правая круглая скобка 58" o:spid="_x0000_s1069" type="#_x0000_t86" style="position:absolute;left:19125;width:1136;height:5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" adj="395" strokecolor="windowText" strokeweight=".5pt">
                  <v:stroke joinstyle="miter"/>
                </v:shape>
                <v:shape id="Левая круглая скобка 61" o:spid="_x0000_s1070" type="#_x0000_t85" style="position:absolute;left:9493;width:993;height:5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" adj="345" strokecolor="windowText" strokeweight=".5pt">
                  <v:stroke joinstyle="miter"/>
                  <v:textbox inset="1mm,1mm,1mm,1mm"/>
                </v:shape>
                <v:rect id="Прямоугольник 59" o:spid="_x0000_s1071" style="position:absolute;left:20521;top:837;width:27914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" fillcolor="window" stroked="f" strokeweight="1pt">
                  <v:textbox inset="0,0,0,0">
                    <w:txbxContent>
                      <w:p w14:paraId="171D2987" w14:textId="69453E75" w:rsidR="0051234D" w:rsidRPr="00D60A00" w:rsidRDefault="0051234D" w:rsidP="00D60A00">
                        <w:pPr>
                          <w:ind w:left="36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+ </w:t>
                        </w:r>
                        <w:r w:rsidRPr="00D1462C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T</w:t>
                        </w:r>
                        <w:r w:rsidRPr="00D1462C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  <w:vertAlign w:val="subscript"/>
                          </w:rPr>
                          <w:t xml:space="preserve">31 </w:t>
                        </w:r>
                        <w:proofErr w:type="gramStart"/>
                        <w:r w:rsidRPr="00D1462C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  <w:vertAlign w:val="subscript"/>
                          </w:rPr>
                          <w:t xml:space="preserve">  </w:t>
                        </w:r>
                        <w:r w:rsidRPr="00D60A0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proofErr w:type="gramEnd"/>
                        <w:r w:rsidRPr="00D60A0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       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  <w:t>(7</w:t>
                        </w:r>
                        <w:r w:rsidRPr="00D60A0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A5BDC79" w14:textId="6125F954" w:rsidR="00D60A00" w:rsidRPr="005941DD" w:rsidRDefault="00D60A00" w:rsidP="00425E1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8DAF086" w14:textId="5249F276" w:rsidR="00D60A00" w:rsidRPr="005941DD" w:rsidRDefault="00D60A00" w:rsidP="00425E1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9E77207" w14:textId="53B370E3" w:rsidR="00D60A00" w:rsidRPr="005941DD" w:rsidRDefault="00D60A00" w:rsidP="00425E1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3B24A68" w14:textId="1291EC63" w:rsidR="00A81D41" w:rsidRPr="005941DD" w:rsidRDefault="00A81D41" w:rsidP="00A81D41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41DD">
        <w:rPr>
          <w:rFonts w:ascii="Times New Roman" w:hAnsi="Times New Roman" w:cs="Times New Roman"/>
          <w:sz w:val="24"/>
          <w:szCs w:val="24"/>
          <w:lang w:val="ru-RU"/>
        </w:rPr>
        <w:t>где</w:t>
      </w:r>
      <w:proofErr w:type="gram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— коэффициент, рассчитанный по формуле (6).</w:t>
      </w:r>
    </w:p>
    <w:p w14:paraId="03263CC1" w14:textId="77777777" w:rsidR="00A81D41" w:rsidRPr="005941DD" w:rsidRDefault="00A81D41" w:rsidP="00A81D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E3FA152" w14:textId="37451830" w:rsidR="00A81D41" w:rsidRPr="005941DD" w:rsidRDefault="00A81D41" w:rsidP="00A81D41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Примечание — Рекомендуется в формуле (7) вместо значений </w:t>
      </w:r>
      <w:r w:rsidRPr="00D1462C">
        <w:rPr>
          <w:rFonts w:ascii="Times New Roman" w:hAnsi="Times New Roman" w:cs="Times New Roman"/>
          <w:i/>
          <w:sz w:val="20"/>
          <w:szCs w:val="20"/>
          <w:lang w:val="ru-RU"/>
        </w:rPr>
        <w:t>Т</w:t>
      </w:r>
      <w:r w:rsidRPr="005941DD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31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и </w:t>
      </w:r>
      <w:r w:rsidRPr="00D1462C">
        <w:rPr>
          <w:rFonts w:ascii="Times New Roman" w:hAnsi="Times New Roman" w:cs="Times New Roman"/>
          <w:i/>
          <w:sz w:val="20"/>
          <w:szCs w:val="20"/>
        </w:rPr>
        <w:t>G</w:t>
      </w:r>
      <w:r w:rsidRPr="005941DD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31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использовать значения </w:t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>Т</w:t>
      </w:r>
      <w:r w:rsidRPr="005941DD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32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и </w:t>
      </w:r>
      <w:r w:rsidRPr="00D1462C">
        <w:rPr>
          <w:rFonts w:ascii="Times New Roman" w:hAnsi="Times New Roman" w:cs="Times New Roman"/>
          <w:i/>
          <w:sz w:val="20"/>
          <w:szCs w:val="20"/>
        </w:rPr>
        <w:t>G</w:t>
      </w:r>
      <w:r w:rsidRPr="005941DD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32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соответственно, если значение модуля (5000 - </w:t>
      </w:r>
      <w:r w:rsidRPr="00D1462C">
        <w:rPr>
          <w:rFonts w:ascii="Times New Roman" w:hAnsi="Times New Roman" w:cs="Times New Roman"/>
          <w:i/>
          <w:sz w:val="20"/>
          <w:szCs w:val="20"/>
        </w:rPr>
        <w:t>G</w:t>
      </w:r>
      <w:r w:rsidRPr="005941DD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3</w:t>
      </w:r>
      <w:r w:rsidRPr="00D1462C">
        <w:rPr>
          <w:rFonts w:ascii="Times New Roman" w:hAnsi="Times New Roman" w:cs="Times New Roman"/>
          <w:i/>
          <w:sz w:val="20"/>
          <w:szCs w:val="20"/>
          <w:vertAlign w:val="subscript"/>
        </w:rPr>
        <w:t>l</w:t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>)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более значения модуля (5000 -</w:t>
      </w:r>
      <w:r w:rsidRPr="005941DD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  <w:r w:rsidRPr="00D1462C">
        <w:rPr>
          <w:rFonts w:ascii="Times New Roman" w:hAnsi="Times New Roman" w:cs="Times New Roman"/>
          <w:i/>
          <w:sz w:val="20"/>
          <w:szCs w:val="20"/>
        </w:rPr>
        <w:t>G</w:t>
      </w:r>
      <w:r w:rsidRPr="005941DD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32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) для минимизации погрешности экстраполяции.</w:t>
      </w:r>
    </w:p>
    <w:p w14:paraId="61CDBC9C" w14:textId="77777777" w:rsidR="00A81D41" w:rsidRPr="005941DD" w:rsidRDefault="00A81D41" w:rsidP="00A81D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BFC9C2D" w14:textId="4B46B5D1" w:rsidR="00A81D41" w:rsidRPr="00D1462C" w:rsidRDefault="00A81D41" w:rsidP="00A81D4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81D41">
        <w:rPr>
          <w:rFonts w:ascii="Times New Roman" w:hAnsi="Times New Roman" w:cs="Times New Roman"/>
          <w:sz w:val="24"/>
          <w:szCs w:val="24"/>
        </w:rPr>
        <w:t>PAV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-вяжущее испытывают в соответствии с </w:t>
      </w:r>
      <w:r w:rsidR="005E01DB" w:rsidRPr="005941DD">
        <w:rPr>
          <w:rFonts w:ascii="Times New Roman" w:hAnsi="Times New Roman" w:cs="Times New Roman"/>
          <w:sz w:val="24"/>
          <w:szCs w:val="24"/>
          <w:lang w:val="ru-RU"/>
        </w:rPr>
        <w:t>Приложению Б СТ РК 2534-2014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либо </w:t>
      </w:r>
      <w:r w:rsidR="00D66E1E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</w:t>
      </w:r>
      <w:r w:rsidR="00D1462C">
        <w:rPr>
          <w:rFonts w:ascii="Times New Roman" w:hAnsi="Times New Roman" w:cs="Times New Roman"/>
          <w:sz w:val="24"/>
          <w:szCs w:val="24"/>
          <w:lang w:val="ru-RU"/>
        </w:rPr>
        <w:t>3998.</w:t>
      </w:r>
    </w:p>
    <w:p w14:paraId="2154EC46" w14:textId="170E71FB" w:rsidR="00691AB3" w:rsidRDefault="00A81D41" w:rsidP="00A81D4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При испытании по </w:t>
      </w:r>
      <w:r w:rsidR="005E01DB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Приложению Б СТ РК 2534-2014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начальную температуру испытания выбирают из таблицы 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согласно Приложения Г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с учетом высокой и средней критических температур. Температуру испытания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увеличивают или уменьшают с интервалом 6 °С до тех пор, пока не будет зафиксирована наименьшая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температ</w:t>
      </w:r>
      <w:r w:rsidR="00A12778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ура </w:t>
      </w:r>
      <w:proofErr w:type="spellStart"/>
      <w:r w:rsidR="00A12778" w:rsidRPr="00A12778">
        <w:rPr>
          <w:rFonts w:ascii="Times New Roman" w:hAnsi="Times New Roman" w:cs="Times New Roman"/>
          <w:i/>
          <w:sz w:val="24"/>
          <w:szCs w:val="24"/>
        </w:rPr>
        <w:t>T</w:t>
      </w:r>
      <w:r w:rsidR="00A12778" w:rsidRPr="00A12778">
        <w:rPr>
          <w:rFonts w:ascii="Times New Roman" w:hAnsi="Times New Roman" w:cs="Times New Roman"/>
          <w:i/>
          <w:sz w:val="24"/>
          <w:szCs w:val="24"/>
          <w:vertAlign w:val="subscript"/>
        </w:rPr>
        <w:t>mi</w:t>
      </w:r>
      <w:r w:rsidRPr="00A12778"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при которой значения жесткости </w:t>
      </w:r>
      <w:r w:rsidRPr="00A56377">
        <w:rPr>
          <w:rFonts w:ascii="Times New Roman" w:hAnsi="Times New Roman" w:cs="Times New Roman"/>
          <w:i/>
          <w:sz w:val="24"/>
          <w:szCs w:val="24"/>
        </w:rPr>
        <w:t>S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параметра </w:t>
      </w:r>
      <w:r w:rsidR="00A12778" w:rsidRPr="00A12778">
        <w:rPr>
          <w:rFonts w:ascii="Times New Roman" w:hAnsi="Times New Roman" w:cs="Times New Roman"/>
          <w:i/>
          <w:sz w:val="24"/>
          <w:szCs w:val="24"/>
        </w:rPr>
        <w:t>m</w:t>
      </w:r>
      <w:r w:rsidR="00A12778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будут соответствовать требованиям,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указанным в таб</w:t>
      </w:r>
      <w:r w:rsidR="00601DDD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лице 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согласно Приложения Г </w:t>
      </w:r>
      <w:r w:rsidR="00601DDD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601DDD" w:rsidRPr="00601DDD">
        <w:rPr>
          <w:rFonts w:ascii="Times New Roman" w:hAnsi="Times New Roman" w:cs="Times New Roman"/>
          <w:i/>
          <w:sz w:val="24"/>
          <w:szCs w:val="24"/>
        </w:rPr>
        <w:t>T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41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принимают наименьшее значение температуры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испытания, при которой значения жесткости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91AB3">
        <w:rPr>
          <w:rFonts w:ascii="Times New Roman" w:hAnsi="Times New Roman" w:cs="Times New Roman"/>
          <w:i/>
          <w:sz w:val="24"/>
          <w:szCs w:val="24"/>
        </w:rPr>
        <w:t>S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параметра </w:t>
      </w:r>
      <w:r w:rsidR="00601DDD" w:rsidRPr="00601DDD">
        <w:rPr>
          <w:rFonts w:ascii="Times New Roman" w:hAnsi="Times New Roman" w:cs="Times New Roman"/>
          <w:i/>
          <w:sz w:val="24"/>
          <w:szCs w:val="24"/>
        </w:rPr>
        <w:t>m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будут одновременно соответствовать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требованиям, указанным в таблице 1 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>согласно Приложения Г</w:t>
      </w:r>
      <w:r w:rsidR="00DC21F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601DDD" w:rsidRPr="00601DDD">
        <w:rPr>
          <w:rFonts w:ascii="Times New Roman" w:hAnsi="Times New Roman" w:cs="Times New Roman"/>
          <w:i/>
          <w:sz w:val="24"/>
          <w:szCs w:val="24"/>
        </w:rPr>
        <w:t>T</w:t>
      </w:r>
      <w:r w:rsidR="00601DDD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42</w:t>
      </w:r>
      <w:r w:rsidR="00601DDD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принимают наибольшее значение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температуры испытания, при которой хотя бы одно из значений жесткости </w:t>
      </w:r>
      <w:r w:rsidRPr="00A81D41">
        <w:rPr>
          <w:rFonts w:ascii="Times New Roman" w:hAnsi="Times New Roman" w:cs="Times New Roman"/>
          <w:sz w:val="24"/>
          <w:szCs w:val="24"/>
        </w:rPr>
        <w:t>S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или параметра </w:t>
      </w:r>
      <w:r w:rsidR="00601DDD" w:rsidRPr="00601DDD">
        <w:rPr>
          <w:rFonts w:ascii="Times New Roman" w:hAnsi="Times New Roman" w:cs="Times New Roman"/>
          <w:i/>
          <w:sz w:val="24"/>
          <w:szCs w:val="24"/>
        </w:rPr>
        <w:t>m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не будет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соответствовать требованиям, указанным в таблице 1 </w:t>
      </w:r>
      <w:r w:rsidR="00F65300" w:rsidRPr="005941DD">
        <w:rPr>
          <w:rFonts w:ascii="Times New Roman" w:hAnsi="Times New Roman" w:cs="Times New Roman"/>
          <w:sz w:val="24"/>
          <w:szCs w:val="24"/>
          <w:lang w:val="ru-RU"/>
        </w:rPr>
        <w:t>согласно Приложения Г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. За </w:t>
      </w:r>
      <w:r w:rsidRPr="00601DDD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41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601DDD">
        <w:rPr>
          <w:rFonts w:ascii="Times New Roman" w:hAnsi="Times New Roman" w:cs="Times New Roman"/>
          <w:i/>
          <w:sz w:val="24"/>
          <w:szCs w:val="24"/>
        </w:rPr>
        <w:t>G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42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принимают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значения жесткости </w:t>
      </w:r>
      <w:r w:rsidRPr="00601DDD">
        <w:rPr>
          <w:rFonts w:ascii="Times New Roman" w:hAnsi="Times New Roman" w:cs="Times New Roman"/>
          <w:i/>
          <w:sz w:val="24"/>
          <w:szCs w:val="24"/>
        </w:rPr>
        <w:t>S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полученные при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41</w:t>
      </w:r>
      <w:r w:rsidR="00601DDD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601DDD" w:rsidRPr="00601DDD">
        <w:rPr>
          <w:rFonts w:ascii="Times New Roman" w:hAnsi="Times New Roman" w:cs="Times New Roman"/>
          <w:i/>
          <w:sz w:val="24"/>
          <w:szCs w:val="24"/>
        </w:rPr>
        <w:t>T</w:t>
      </w:r>
      <w:r w:rsidRPr="005941DD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42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соответственно. За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М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1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М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2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принимают значения параметра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01DDD" w:rsidRPr="00601DDD">
        <w:rPr>
          <w:rFonts w:ascii="Times New Roman" w:hAnsi="Times New Roman" w:cs="Times New Roman"/>
          <w:i/>
          <w:sz w:val="24"/>
          <w:szCs w:val="24"/>
        </w:rPr>
        <w:t>m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полученные при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41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42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соответственно.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D2A8054" w14:textId="54B3C1F3" w:rsidR="00A81D41" w:rsidRPr="005941DD" w:rsidRDefault="00691AB3" w:rsidP="00A81D4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A81D4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="00197A38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испытании по </w:t>
      </w:r>
      <w:r w:rsidR="00D66E1E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2534-2014 </w:t>
      </w:r>
      <w:r w:rsidR="00197A38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197A38" w:rsidRPr="00197A38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197A38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41</w:t>
      </w:r>
      <w:r w:rsidR="00197A38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197A38" w:rsidRPr="00197A38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A81D41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42</w:t>
      </w:r>
      <w:r w:rsidR="00A81D4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принимают соответствующие значения температур</w:t>
      </w:r>
      <w:r w:rsidR="00A81D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1D41" w:rsidRPr="005941DD">
        <w:rPr>
          <w:rFonts w:ascii="Times New Roman" w:hAnsi="Times New Roman" w:cs="Times New Roman"/>
          <w:sz w:val="24"/>
          <w:szCs w:val="24"/>
          <w:lang w:val="ru-RU"/>
        </w:rPr>
        <w:t>испытания.</w:t>
      </w:r>
    </w:p>
    <w:p w14:paraId="47A65D59" w14:textId="77777777" w:rsidR="00A81D41" w:rsidRPr="005941DD" w:rsidRDefault="00A81D41" w:rsidP="00A81D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79241C6" w14:textId="217D11E3" w:rsidR="00D60A00" w:rsidRPr="005941DD" w:rsidRDefault="00691AB3" w:rsidP="00A81D4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A35E5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4A35E5">
        <w:rPr>
          <w:rFonts w:ascii="Times New Roman" w:hAnsi="Times New Roman" w:cs="Times New Roman"/>
          <w:sz w:val="20"/>
          <w:szCs w:val="20"/>
          <w:lang w:val="ru-RU"/>
        </w:rPr>
        <w:tab/>
      </w:r>
      <w:r w:rsidR="00197A38" w:rsidRPr="004A35E5">
        <w:rPr>
          <w:rFonts w:ascii="Times New Roman" w:hAnsi="Times New Roman" w:cs="Times New Roman"/>
          <w:sz w:val="20"/>
          <w:szCs w:val="20"/>
          <w:lang w:val="ru-RU"/>
        </w:rPr>
        <w:t>Примечание -</w:t>
      </w:r>
      <w:r w:rsidR="00A81D41" w:rsidRPr="004A35E5">
        <w:rPr>
          <w:rFonts w:ascii="Times New Roman" w:hAnsi="Times New Roman" w:cs="Times New Roman"/>
          <w:sz w:val="20"/>
          <w:szCs w:val="20"/>
          <w:lang w:val="ru-RU"/>
        </w:rPr>
        <w:t xml:space="preserve"> Критерии выбора значений температур испытания </w:t>
      </w:r>
      <w:r w:rsidR="00A81D41" w:rsidRPr="004A35E5">
        <w:rPr>
          <w:rFonts w:ascii="Times New Roman" w:hAnsi="Times New Roman" w:cs="Times New Roman"/>
          <w:i/>
          <w:sz w:val="20"/>
          <w:szCs w:val="20"/>
          <w:lang w:val="ru-RU"/>
        </w:rPr>
        <w:t>Т</w:t>
      </w:r>
      <w:r w:rsidR="00A81D41" w:rsidRPr="004A35E5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41</w:t>
      </w:r>
      <w:r w:rsidR="00A81D41" w:rsidRPr="004A35E5">
        <w:rPr>
          <w:rFonts w:ascii="Times New Roman" w:hAnsi="Times New Roman" w:cs="Times New Roman"/>
          <w:sz w:val="20"/>
          <w:szCs w:val="20"/>
          <w:lang w:val="ru-RU"/>
        </w:rPr>
        <w:t xml:space="preserve"> и </w:t>
      </w:r>
      <w:r w:rsidR="00A81D41" w:rsidRPr="004A35E5">
        <w:rPr>
          <w:rFonts w:ascii="Times New Roman" w:hAnsi="Times New Roman" w:cs="Times New Roman"/>
          <w:i/>
          <w:sz w:val="20"/>
          <w:szCs w:val="20"/>
          <w:lang w:val="ru-RU"/>
        </w:rPr>
        <w:t>Т</w:t>
      </w:r>
      <w:r w:rsidR="00A81D41" w:rsidRPr="004A35E5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42</w:t>
      </w:r>
      <w:r w:rsidR="00A81D41" w:rsidRPr="004A35E5">
        <w:rPr>
          <w:rFonts w:ascii="Times New Roman" w:hAnsi="Times New Roman" w:cs="Times New Roman"/>
          <w:sz w:val="20"/>
          <w:szCs w:val="20"/>
          <w:lang w:val="ru-RU"/>
        </w:rPr>
        <w:t xml:space="preserve"> установлены в </w:t>
      </w:r>
      <w:r w:rsidR="00D66E1E" w:rsidRPr="004A35E5">
        <w:rPr>
          <w:rFonts w:ascii="Times New Roman" w:hAnsi="Times New Roman" w:cs="Times New Roman"/>
          <w:sz w:val="20"/>
          <w:szCs w:val="20"/>
          <w:lang w:val="ru-RU"/>
        </w:rPr>
        <w:t>СТ РК 2534-2014</w:t>
      </w:r>
      <w:r w:rsidRPr="004A35E5">
        <w:rPr>
          <w:rFonts w:ascii="Times New Roman" w:hAnsi="Times New Roman" w:cs="Times New Roman"/>
          <w:sz w:val="20"/>
          <w:szCs w:val="20"/>
          <w:lang w:val="ru-RU"/>
        </w:rPr>
        <w:t xml:space="preserve"> Приложения В</w:t>
      </w:r>
      <w:r w:rsidR="00A81D41" w:rsidRPr="004A35E5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14:paraId="506C9C6F" w14:textId="71BA2311" w:rsidR="00D60A00" w:rsidRPr="005941DD" w:rsidRDefault="00D60A00" w:rsidP="00425E1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CE02DBA" w14:textId="37FD1B5B" w:rsidR="00D60A00" w:rsidRPr="00A56377" w:rsidRDefault="00691AB3" w:rsidP="00A563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A56377" w:rsidRPr="00A56377">
        <w:rPr>
          <w:rFonts w:ascii="Times New Roman" w:hAnsi="Times New Roman" w:cs="Times New Roman"/>
          <w:i/>
          <w:sz w:val="24"/>
          <w:szCs w:val="24"/>
        </w:rPr>
        <w:t>G</w:t>
      </w:r>
      <w:r w:rsidR="00A56377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41</w:t>
      </w:r>
      <w:r w:rsidR="00A56377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A56377" w:rsidRPr="00A56377">
        <w:rPr>
          <w:rFonts w:ascii="Times New Roman" w:hAnsi="Times New Roman" w:cs="Times New Roman"/>
          <w:i/>
          <w:sz w:val="24"/>
          <w:szCs w:val="24"/>
        </w:rPr>
        <w:t>G</w:t>
      </w:r>
      <w:r w:rsidR="00A56377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42</w:t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принимают значения жесткости </w:t>
      </w:r>
      <w:r w:rsidR="00A56377" w:rsidRPr="00A56377">
        <w:rPr>
          <w:rFonts w:ascii="Times New Roman" w:hAnsi="Times New Roman" w:cs="Times New Roman"/>
          <w:i/>
          <w:sz w:val="24"/>
          <w:szCs w:val="24"/>
        </w:rPr>
        <w:t>S</w:t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полученные при </w:t>
      </w:r>
      <w:r w:rsidR="00A56377" w:rsidRPr="00A56377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A56377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41</w:t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A56377"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A56377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42</w:t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соответственно. За </w:t>
      </w:r>
      <w:r w:rsidR="00A56377" w:rsidRPr="005941DD">
        <w:rPr>
          <w:rFonts w:ascii="Times New Roman" w:hAnsi="Times New Roman" w:cs="Times New Roman"/>
          <w:i/>
          <w:sz w:val="24"/>
          <w:szCs w:val="24"/>
          <w:lang w:val="ru-RU"/>
        </w:rPr>
        <w:t>М</w:t>
      </w:r>
      <w:r w:rsidR="00A56377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1</w:t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A563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6377" w:rsidRPr="005941DD">
        <w:rPr>
          <w:rFonts w:ascii="Times New Roman" w:hAnsi="Times New Roman" w:cs="Times New Roman"/>
          <w:i/>
          <w:sz w:val="24"/>
          <w:szCs w:val="24"/>
          <w:lang w:val="ru-RU"/>
        </w:rPr>
        <w:t>М</w:t>
      </w:r>
      <w:r w:rsidR="00A56377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2</w:t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принимают значения параметра </w:t>
      </w:r>
      <w:r w:rsidR="00A56377" w:rsidRPr="00A56377">
        <w:rPr>
          <w:rFonts w:ascii="Times New Roman" w:hAnsi="Times New Roman" w:cs="Times New Roman"/>
          <w:i/>
          <w:sz w:val="24"/>
          <w:szCs w:val="24"/>
        </w:rPr>
        <w:t>m</w:t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полученные при </w:t>
      </w:r>
      <w:r w:rsidR="00A56377"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A56377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41</w:t>
      </w:r>
      <w:r w:rsidR="00A56377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A56377"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A56377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42</w:t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соответственно.</w:t>
      </w:r>
      <w:r w:rsidR="004A35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>Коэффициент</w:t>
      </w:r>
      <w:proofErr w:type="gramEnd"/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а вычисляют по формуле</w:t>
      </w:r>
      <w:r w:rsidR="00A5637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308F4660" w14:textId="16ABFD5E" w:rsidR="00D60A00" w:rsidRPr="005941DD" w:rsidRDefault="00A56377" w:rsidP="00425E1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56377"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F23C38E" wp14:editId="7A12189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52440" cy="501015"/>
                <wp:effectExtent l="0" t="0" r="0" b="0"/>
                <wp:wrapNone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2440" cy="501015"/>
                          <a:chOff x="357835" y="-9525"/>
                          <a:chExt cx="2005931" cy="501015"/>
                        </a:xfrm>
                      </wpg:grpSpPr>
                      <wps:wsp>
                        <wps:cNvPr id="3" name="Прямоугольник 3"/>
                        <wps:cNvSpPr/>
                        <wps:spPr>
                          <a:xfrm>
                            <a:off x="1605305" y="41881"/>
                            <a:ext cx="758461" cy="337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A2F2E2" w14:textId="30B02DEA" w:rsidR="0051234D" w:rsidRPr="008172FC" w:rsidRDefault="0051234D" w:rsidP="00A56377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 xml:space="preserve"> 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>,</w:t>
                              </w:r>
                              <w:r w:rsidRPr="008172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 w:rsidRPr="008172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8</w:t>
                              </w:r>
                              <w:r w:rsidRPr="008172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" name="Группа 33"/>
                        <wpg:cNvGrpSpPr/>
                        <wpg:grpSpPr>
                          <a:xfrm>
                            <a:off x="357835" y="-9525"/>
                            <a:ext cx="1247470" cy="501015"/>
                            <a:chOff x="357852" y="-9526"/>
                            <a:chExt cx="1247530" cy="501045"/>
                          </a:xfrm>
                        </wpg:grpSpPr>
                        <wpg:grpSp>
                          <wpg:cNvPr id="34" name="Группа 34"/>
                          <wpg:cNvGrpSpPr/>
                          <wpg:grpSpPr>
                            <a:xfrm>
                              <a:off x="357852" y="-9526"/>
                              <a:ext cx="1200075" cy="501045"/>
                              <a:chOff x="357852" y="-9526"/>
                              <a:chExt cx="1200075" cy="501045"/>
                            </a:xfrm>
                          </wpg:grpSpPr>
                          <wps:wsp>
                            <wps:cNvPr id="63" name="Прямоугольник 63"/>
                            <wps:cNvSpPr/>
                            <wps:spPr>
                              <a:xfrm>
                                <a:off x="357852" y="151868"/>
                                <a:ext cx="492083" cy="22722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C4CB259" w14:textId="77777777" w:rsidR="0051234D" w:rsidRPr="00C873FF" w:rsidRDefault="0051234D" w:rsidP="00A5637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                        </w:t>
                                  </w:r>
                                  <w:r w:rsidRPr="00A56377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 xml:space="preserve"> a</w:t>
                                  </w:r>
                                  <w:r w:rsidRPr="00C873FF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" name="Прямоугольник 129"/>
                            <wps:cNvSpPr/>
                            <wps:spPr>
                              <a:xfrm>
                                <a:off x="856799" y="-9526"/>
                                <a:ext cx="701128" cy="5010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562F00D" w14:textId="6674B485" w:rsidR="0051234D" w:rsidRPr="00A56377" w:rsidRDefault="0051234D" w:rsidP="00A5637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  <w:r w:rsidRPr="00A56377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logG</w:t>
                                  </w:r>
                                  <w:r w:rsidRPr="00A56377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  <w:vertAlign w:val="subscript"/>
                                    </w:rPr>
                                    <w:t>41</w:t>
                                  </w:r>
                                  <w:r w:rsidRPr="00A56377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-logG</w:t>
                                  </w:r>
                                  <w:r w:rsidRPr="00A56377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  <w:vertAlign w:val="subscript"/>
                                    </w:rPr>
                                    <w:t>42</w:t>
                                  </w:r>
                                </w:p>
                                <w:p w14:paraId="5F9FF5F7" w14:textId="2ED0A9D4" w:rsidR="0051234D" w:rsidRPr="00A56377" w:rsidRDefault="0051234D" w:rsidP="00A5637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A56377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T</w:t>
                                  </w:r>
                                  <w:r w:rsidRPr="00A56377">
                                    <w:rPr>
                                      <w:rFonts w:ascii="Times New Roman" w:hAnsi="Times New Roman" w:cs="Times New Roman"/>
                                      <w:i/>
                                      <w:vertAlign w:val="subscript"/>
                                      <w:lang w:val="ru-RU"/>
                                    </w:rPr>
                                    <w:t>41</w:t>
                                  </w:r>
                                  <w:r w:rsidRPr="00A56377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-T</w:t>
                                  </w:r>
                                  <w:r w:rsidRPr="00A56377">
                                    <w:rPr>
                                      <w:rFonts w:ascii="Times New Roman" w:hAnsi="Times New Roman" w:cs="Times New Roman"/>
                                      <w:i/>
                                      <w:vertAlign w:val="subscript"/>
                                      <w:lang w:val="ru-RU"/>
                                    </w:rPr>
                                    <w:t>4</w:t>
                                  </w:r>
                                  <w:r w:rsidRPr="00A56377">
                                    <w:rPr>
                                      <w:rFonts w:ascii="Times New Roman" w:hAnsi="Times New Roman" w:cs="Times New Roman"/>
                                      <w:i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2" name="Прямая соединительная линия 132"/>
                          <wps:cNvCnPr/>
                          <wps:spPr>
                            <a:xfrm>
                              <a:off x="823658" y="244306"/>
                              <a:ext cx="781724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23C38E" id="Группа 2" o:spid="_x0000_s1072" style="position:absolute;left:0;text-align:left;margin-left:0;margin-top:-.05pt;width:437.2pt;height:39.45pt;z-index:251677696;mso-width-relative:margin" coordorigin="3578,-95" coordsize="20059,5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">
                <v:rect id="Прямоугольник 3" o:spid="_x0000_s1073" style="position:absolute;left:16053;top:418;width:7584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" fillcolor="window" stroked="f" strokeweight="1pt">
                  <v:textbox inset="0,0,0,0">
                    <w:txbxContent>
                      <w:p w14:paraId="6EA2F2E2" w14:textId="30B02DEA" w:rsidR="0051234D" w:rsidRPr="008172FC" w:rsidRDefault="0051234D" w:rsidP="00A5637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 xml:space="preserve"> 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,</w:t>
                        </w:r>
                        <w:r w:rsidRPr="008172FC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 w:rsidRPr="008172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  <w:r w:rsidRPr="008172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  <v:group id="Группа 33" o:spid="_x0000_s1074" style="position:absolute;left:3578;top:-95;width:12475;height:5009" coordorigin="3578,-95" coordsize="12475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Группа 34" o:spid="_x0000_s1075" style="position:absolute;left:3578;top:-95;width:12001;height:5010" coordorigin="3578,-95" coordsize="12000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rect id="Прямоугольник 63" o:spid="_x0000_s1076" style="position:absolute;left:3578;top:1518;width:4921;height:22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" fillcolor="window" stroked="f" strokeweight="1pt">
                      <v:textbox inset="0,0,0,0">
                        <w:txbxContent>
                          <w:p w14:paraId="7C4CB259" w14:textId="77777777" w:rsidR="0051234D" w:rsidRPr="00C873FF" w:rsidRDefault="0051234D" w:rsidP="00A56377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</w:t>
                            </w:r>
                            <w:r w:rsidRPr="00A56377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a</w:t>
                            </w:r>
                            <w:r w:rsidRPr="00C873FF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  <v:rect id="Прямоугольник 129" o:spid="_x0000_s1077" style="position:absolute;left:8567;top:-95;width:7012;height:5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" fillcolor="window" stroked="f" strokeweight="1pt">
                      <v:textbox inset="0,0,0,0">
                        <w:txbxContent>
                          <w:p w14:paraId="2562F00D" w14:textId="6674B485" w:rsidR="0051234D" w:rsidRPr="00A56377" w:rsidRDefault="0051234D" w:rsidP="00A563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i/>
                                <w:sz w:val="12"/>
                                <w:szCs w:val="12"/>
                              </w:rPr>
                            </w:pPr>
                            <w:r w:rsidRPr="00A56377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logG</w:t>
                            </w:r>
                            <w:r w:rsidRPr="00A56377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vertAlign w:val="subscript"/>
                              </w:rPr>
                              <w:t>41</w:t>
                            </w:r>
                            <w:r w:rsidRPr="00A56377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-logG</w:t>
                            </w:r>
                            <w:r w:rsidRPr="00A56377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vertAlign w:val="subscript"/>
                              </w:rPr>
                              <w:t>42</w:t>
                            </w:r>
                          </w:p>
                          <w:p w14:paraId="5F9FF5F7" w14:textId="2ED0A9D4" w:rsidR="0051234D" w:rsidRPr="00A56377" w:rsidRDefault="0051234D" w:rsidP="00A563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A56377">
                              <w:rPr>
                                <w:rFonts w:ascii="Times New Roman" w:hAnsi="Times New Roman" w:cs="Times New Roman"/>
                                <w:i/>
                              </w:rPr>
                              <w:t>T</w:t>
                            </w:r>
                            <w:r w:rsidRPr="00A56377">
                              <w:rPr>
                                <w:rFonts w:ascii="Times New Roman" w:hAnsi="Times New Roman" w:cs="Times New Roman"/>
                                <w:i/>
                                <w:vertAlign w:val="subscript"/>
                                <w:lang w:val="ru-RU"/>
                              </w:rPr>
                              <w:t>41</w:t>
                            </w:r>
                            <w:r w:rsidRPr="00A56377">
                              <w:rPr>
                                <w:rFonts w:ascii="Times New Roman" w:hAnsi="Times New Roman" w:cs="Times New Roman"/>
                                <w:i/>
                              </w:rPr>
                              <w:t>-T</w:t>
                            </w:r>
                            <w:r w:rsidRPr="00A56377">
                              <w:rPr>
                                <w:rFonts w:ascii="Times New Roman" w:hAnsi="Times New Roman" w:cs="Times New Roman"/>
                                <w:i/>
                                <w:vertAlign w:val="subscript"/>
                                <w:lang w:val="ru-RU"/>
                              </w:rPr>
                              <w:t>4</w:t>
                            </w:r>
                            <w:r w:rsidRPr="00A56377">
                              <w:rPr>
                                <w:rFonts w:ascii="Times New Roman" w:hAnsi="Times New Roman" w:cs="Times New Roman"/>
                                <w:i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v:group>
                  <v:line id="Прямая соединительная линия 132" o:spid="_x0000_s1078" style="position:absolute;visibility:visible;mso-wrap-style:square" from="8236,2443" to="16053,2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" strokecolor="windowText" strokeweight=".5pt">
                    <v:stroke joinstyle="miter"/>
                  </v:line>
                </v:group>
              </v:group>
            </w:pict>
          </mc:Fallback>
        </mc:AlternateContent>
      </w:r>
    </w:p>
    <w:p w14:paraId="1E2CD6A8" w14:textId="3933B895" w:rsidR="00D60A00" w:rsidRPr="005941DD" w:rsidRDefault="00D60A00" w:rsidP="00425E1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03D05E5" w14:textId="77777777" w:rsidR="00D60A00" w:rsidRPr="005941DD" w:rsidRDefault="00D60A00" w:rsidP="00425E1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04EB890" w14:textId="77777777" w:rsidR="00D60A00" w:rsidRPr="005941DD" w:rsidRDefault="00D60A00" w:rsidP="00425E1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9145783" w14:textId="77777777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785788E" w14:textId="688133BF" w:rsidR="003834EC" w:rsidRPr="005941DD" w:rsidRDefault="00026998" w:rsidP="005E38E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Критическую низкую температуру испытания (по жесткости </w:t>
      </w:r>
      <w:r w:rsidR="00A56377" w:rsidRPr="005E38E8">
        <w:rPr>
          <w:rFonts w:ascii="Times New Roman" w:hAnsi="Times New Roman" w:cs="Times New Roman"/>
          <w:i/>
          <w:sz w:val="24"/>
          <w:szCs w:val="24"/>
        </w:rPr>
        <w:t>S</w:t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A56377" w:rsidRPr="00A56377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A56377" w:rsidRPr="00A56377">
        <w:rPr>
          <w:rFonts w:ascii="Times New Roman" w:hAnsi="Times New Roman" w:cs="Times New Roman"/>
          <w:i/>
          <w:sz w:val="24"/>
          <w:szCs w:val="24"/>
        </w:rPr>
        <w:t>s</w:t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°С, при которой </w:t>
      </w:r>
      <w:r w:rsidR="00A56377" w:rsidRPr="005E38E8">
        <w:rPr>
          <w:rFonts w:ascii="Times New Roman" w:hAnsi="Times New Roman" w:cs="Times New Roman"/>
          <w:i/>
          <w:sz w:val="24"/>
          <w:szCs w:val="24"/>
        </w:rPr>
        <w:t>S</w:t>
      </w:r>
      <w:r w:rsidR="00A56377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>= 300 кПа, вычисляют</w:t>
      </w:r>
      <w:r w:rsidR="005E38E8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6377" w:rsidRPr="005941DD">
        <w:rPr>
          <w:rFonts w:ascii="Times New Roman" w:hAnsi="Times New Roman" w:cs="Times New Roman"/>
          <w:sz w:val="24"/>
          <w:szCs w:val="24"/>
          <w:lang w:val="ru-RU"/>
        </w:rPr>
        <w:t>по формуле</w:t>
      </w:r>
      <w:r w:rsidR="005E38E8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1D9C0100" w14:textId="77777777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F620924" w14:textId="77777777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5AD718F" w14:textId="52B3F112" w:rsidR="003834EC" w:rsidRPr="005941DD" w:rsidRDefault="005E38E8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5637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0178B2C" wp14:editId="353BE04A">
                <wp:simplePos x="0" y="0"/>
                <wp:positionH relativeFrom="column">
                  <wp:posOffset>908685</wp:posOffset>
                </wp:positionH>
                <wp:positionV relativeFrom="paragraph">
                  <wp:posOffset>33655</wp:posOffset>
                </wp:positionV>
                <wp:extent cx="3902075" cy="563779"/>
                <wp:effectExtent l="0" t="0" r="3175" b="8255"/>
                <wp:wrapNone/>
                <wp:docPr id="133" name="Группа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2075" cy="563779"/>
                          <a:chOff x="372128" y="0"/>
                          <a:chExt cx="4130965" cy="563779"/>
                        </a:xfrm>
                      </wpg:grpSpPr>
                      <wps:wsp>
                        <wps:cNvPr id="138" name="Прямоугольник 138"/>
                        <wps:cNvSpPr/>
                        <wps:spPr>
                          <a:xfrm>
                            <a:off x="928360" y="97722"/>
                            <a:ext cx="282219" cy="3613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2EA10ED" w14:textId="77777777" w:rsidR="0051234D" w:rsidRPr="00C873FF" w:rsidRDefault="0051234D" w:rsidP="00A5637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Прямоугольник 139"/>
                        <wps:cNvSpPr/>
                        <wps:spPr>
                          <a:xfrm>
                            <a:off x="372128" y="156177"/>
                            <a:ext cx="556189" cy="3613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BB7E074" w14:textId="5C95D4DA" w:rsidR="0051234D" w:rsidRPr="00C873FF" w:rsidRDefault="0051234D" w:rsidP="00A56377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>s</w:t>
                              </w: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36"/>
                                  <w:szCs w:val="36"/>
                                </w:rPr>
                                <w:t xml:space="preserve"> =</w:t>
                              </w:r>
                              <w:r w:rsidRPr="00C873FF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=</w:t>
                              </w: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0" name="Группа 140"/>
                        <wpg:cNvGrpSpPr/>
                        <wpg:grpSpPr>
                          <a:xfrm>
                            <a:off x="779097" y="20854"/>
                            <a:ext cx="1581127" cy="542925"/>
                            <a:chOff x="-327865" y="-87"/>
                            <a:chExt cx="1375882" cy="542925"/>
                          </a:xfrm>
                        </wpg:grpSpPr>
                        <wps:wsp>
                          <wps:cNvPr id="141" name="Прямоугольник 141"/>
                          <wps:cNvSpPr/>
                          <wps:spPr>
                            <a:xfrm>
                              <a:off x="-327865" y="-87"/>
                              <a:ext cx="1375882" cy="54292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591FF26" w14:textId="3E62673C" w:rsidR="0051234D" w:rsidRPr="00844C62" w:rsidRDefault="0051234D" w:rsidP="00A56377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Cs/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Cs/>
                                    <w:sz w:val="24"/>
                                    <w:szCs w:val="24"/>
                                  </w:rPr>
                                  <w:t>log300-logG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Cs/>
                                    <w:sz w:val="24"/>
                                    <w:szCs w:val="24"/>
                                    <w:vertAlign w:val="subscript"/>
                                  </w:rPr>
                                  <w:t>41</w:t>
                                </w:r>
                              </w:p>
                              <w:p w14:paraId="3CF6310B" w14:textId="77777777" w:rsidR="0051234D" w:rsidRPr="00D60A00" w:rsidRDefault="0051234D" w:rsidP="00A56377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 w:rsidRPr="00D60A00"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  <w:p w14:paraId="4BC43D79" w14:textId="77777777" w:rsidR="0051234D" w:rsidRDefault="0051234D" w:rsidP="00A56377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Прямая соединительная линия 142"/>
                          <wps:cNvCnPr/>
                          <wps:spPr>
                            <a:xfrm flipV="1">
                              <a:off x="115330" y="263611"/>
                              <a:ext cx="551935" cy="8238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43" name="Правая круглая скобка 143"/>
                        <wps:cNvSpPr/>
                        <wps:spPr>
                          <a:xfrm>
                            <a:off x="1912562" y="0"/>
                            <a:ext cx="113602" cy="518160"/>
                          </a:xfrm>
                          <a:prstGeom prst="rightBracke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Левая круглая скобка 144"/>
                        <wps:cNvSpPr/>
                        <wps:spPr>
                          <a:xfrm>
                            <a:off x="949301" y="0"/>
                            <a:ext cx="99313" cy="518160"/>
                          </a:xfrm>
                          <a:prstGeom prst="leftBracke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Прямоугольник 154"/>
                        <wps:cNvSpPr/>
                        <wps:spPr>
                          <a:xfrm>
                            <a:off x="2126696" y="83601"/>
                            <a:ext cx="2376397" cy="337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2F6134F" w14:textId="041CA857" w:rsidR="0051234D" w:rsidRPr="00D60A00" w:rsidRDefault="0051234D" w:rsidP="00A56377">
                              <w:pPr>
                                <w:ind w:left="36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+ </w:t>
                              </w:r>
                              <w:r w:rsidRPr="00D60A0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>4</w:t>
                              </w:r>
                              <w:r w:rsidRPr="00D60A0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 xml:space="preserve">1 </w:t>
                              </w:r>
                              <w:proofErr w:type="gramStart"/>
                              <w:r w:rsidRPr="00D60A0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 xml:space="preserve">  </w:t>
                              </w:r>
                              <w:r w:rsidRPr="00D60A0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,</w:t>
                              </w:r>
                              <w:proofErr w:type="gramEnd"/>
                              <w:r w:rsidRPr="00D60A0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            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  <w:t>(9</w:t>
                              </w:r>
                              <w:r w:rsidRPr="00D60A0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178B2C" id="Группа 133" o:spid="_x0000_s1079" style="position:absolute;left:0;text-align:left;margin-left:71.55pt;margin-top:2.65pt;width:307.25pt;height:44.4pt;z-index:251679744;mso-width-relative:margin" coordorigin="3721" coordsize="41309,5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">
                <v:rect id="Прямоугольник 138" o:spid="_x0000_s1080" style="position:absolute;left:9283;top:977;width:2822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" fillcolor="window" stroked="f" strokeweight="1pt">
                  <v:textbox inset="1mm,1mm,1mm,1mm">
                    <w:txbxContent>
                      <w:p w14:paraId="12EA10ED" w14:textId="77777777" w:rsidR="0051234D" w:rsidRPr="00C873FF" w:rsidRDefault="0051234D" w:rsidP="00A56377">
                        <w:pPr>
                          <w:jc w:val="center"/>
                        </w:pPr>
                      </w:p>
                    </w:txbxContent>
                  </v:textbox>
                </v:rect>
                <v:rect id="Прямоугольник 139" o:spid="_x0000_s1081" style="position:absolute;left:3721;top:1561;width:5562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" fillcolor="window" stroked="f" strokeweight="1pt">
                  <v:textbox inset="0,0,0,0">
                    <w:txbxContent>
                      <w:p w14:paraId="3BB7E074" w14:textId="5C95D4DA" w:rsidR="0051234D" w:rsidRPr="00C873FF" w:rsidRDefault="0051234D" w:rsidP="00A56377">
                        <w:pPr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sz w:val="36"/>
                            <w:szCs w:val="36"/>
                          </w:rPr>
                          <w:t xml:space="preserve"> =</w:t>
                        </w:r>
                        <w:r w:rsidRPr="00C873FF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Группа 140" o:spid="_x0000_s1082" style="position:absolute;left:7790;top:208;width:15812;height:5429" coordorigin="-3278" coordsize="13758,5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rect id="Прямоугольник 141" o:spid="_x0000_s1083" style="position:absolute;left:-3278;width:1375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" fillcolor="window" stroked="f" strokeweight="1pt">
                    <v:textbox inset="1mm,1mm,1mm,1mm">
                      <w:txbxContent>
                        <w:p w14:paraId="3591FF26" w14:textId="3E62673C" w:rsidR="0051234D" w:rsidRPr="00844C62" w:rsidRDefault="0051234D" w:rsidP="00A56377">
                          <w:pPr>
                            <w:jc w:val="center"/>
                            <w:rPr>
                              <w:rFonts w:ascii="Times New Roman" w:hAnsi="Times New Roman" w:cs="Times New Roman"/>
                              <w:bCs/>
                              <w:sz w:val="28"/>
                              <w:szCs w:val="28"/>
                              <w:vertAlign w:val="subscript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Cs/>
                              <w:sz w:val="24"/>
                              <w:szCs w:val="24"/>
                            </w:rPr>
                            <w:t>log300-logG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  <w:sz w:val="24"/>
                              <w:szCs w:val="24"/>
                              <w:vertAlign w:val="subscript"/>
                            </w:rPr>
                            <w:t>41</w:t>
                          </w:r>
                        </w:p>
                        <w:p w14:paraId="3CF6310B" w14:textId="77777777" w:rsidR="0051234D" w:rsidRPr="00D60A00" w:rsidRDefault="0051234D" w:rsidP="00A56377">
                          <w:pPr>
                            <w:jc w:val="center"/>
                            <w:rPr>
                              <w:rFonts w:ascii="Times New Roman" w:hAnsi="Times New Roman" w:cs="Times New Roman"/>
                              <w:bCs/>
                              <w:i/>
                              <w:sz w:val="28"/>
                              <w:szCs w:val="28"/>
                              <w:vertAlign w:val="subscript"/>
                            </w:rPr>
                          </w:pPr>
                          <w:r w:rsidRPr="00D60A00">
                            <w:rPr>
                              <w:rFonts w:ascii="Times New Roman" w:hAnsi="Times New Roman" w:cs="Times New Roman"/>
                              <w:bCs/>
                              <w:i/>
                              <w:sz w:val="24"/>
                              <w:szCs w:val="24"/>
                            </w:rPr>
                            <w:t>a</w:t>
                          </w:r>
                        </w:p>
                        <w:p w14:paraId="4BC43D79" w14:textId="77777777" w:rsidR="0051234D" w:rsidRDefault="0051234D" w:rsidP="00A56377">
                          <w:pPr>
                            <w:jc w:val="center"/>
                          </w:pPr>
                        </w:p>
                      </w:txbxContent>
                    </v:textbox>
                  </v:rect>
                  <v:line id="Прямая соединительная линия 142" o:spid="_x0000_s1084" style="position:absolute;flip:y;visibility:visible;mso-wrap-style:square" from="1153,2636" to="6672,2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" strokecolor="windowText" strokeweight=".5pt">
                    <v:stroke joinstyle="miter"/>
                  </v:line>
                </v:group>
                <v:shape id="Правая круглая скобка 143" o:spid="_x0000_s1085" type="#_x0000_t86" style="position:absolute;left:19125;width:1136;height:5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" adj="395" strokecolor="windowText" strokeweight=".5pt">
                  <v:stroke joinstyle="miter"/>
                </v:shape>
                <v:shape id="Левая круглая скобка 144" o:spid="_x0000_s1086" type="#_x0000_t85" style="position:absolute;left:9493;width:993;height:5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" adj="345" strokecolor="windowText" strokeweight=".5pt">
                  <v:stroke joinstyle="miter"/>
                  <v:textbox inset="1mm,1mm,1mm,1mm"/>
                </v:shape>
                <v:rect id="Прямоугольник 154" o:spid="_x0000_s1087" style="position:absolute;left:21266;top:836;width:23764;height:3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" fillcolor="window" stroked="f" strokeweight="1pt">
                  <v:textbox inset="0,0,0,0">
                    <w:txbxContent>
                      <w:p w14:paraId="72F6134F" w14:textId="041CA857" w:rsidR="0051234D" w:rsidRPr="00D60A00" w:rsidRDefault="0051234D" w:rsidP="00A56377">
                        <w:pPr>
                          <w:ind w:left="36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+ </w:t>
                        </w:r>
                        <w:r w:rsidRPr="00D60A0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4</w:t>
                        </w:r>
                        <w:r w:rsidRPr="00D60A0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 xml:space="preserve">1 </w:t>
                        </w:r>
                        <w:proofErr w:type="gramStart"/>
                        <w:r w:rsidRPr="00D60A0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 xml:space="preserve">  </w:t>
                        </w:r>
                        <w:r w:rsidRPr="00D60A0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proofErr w:type="gramEnd"/>
                        <w:r w:rsidRPr="00D60A0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       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  <w:t>(9</w:t>
                        </w:r>
                        <w:r w:rsidRPr="00D60A0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0A379F3" w14:textId="7A05FC7B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0CCE774" w14:textId="77777777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31FB410" w14:textId="77777777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900644A" w14:textId="77777777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5104856" w14:textId="00056721" w:rsidR="005E38E8" w:rsidRPr="005941DD" w:rsidRDefault="005E38E8" w:rsidP="005E38E8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41DD">
        <w:rPr>
          <w:rFonts w:ascii="Times New Roman" w:hAnsi="Times New Roman" w:cs="Times New Roman"/>
          <w:sz w:val="24"/>
          <w:szCs w:val="24"/>
          <w:lang w:val="ru-RU"/>
        </w:rPr>
        <w:t>где</w:t>
      </w:r>
      <w:proofErr w:type="gram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— коэффициент, рассчитанный по формуле (8).</w:t>
      </w:r>
    </w:p>
    <w:p w14:paraId="6A52127C" w14:textId="77777777" w:rsidR="005E38E8" w:rsidRPr="005941DD" w:rsidRDefault="005E38E8" w:rsidP="005E38E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AA9F585" w14:textId="4AA550AE" w:rsidR="005E38E8" w:rsidRDefault="005E38E8" w:rsidP="004A35E5">
      <w:pPr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  <w:r w:rsidRPr="004A35E5">
        <w:rPr>
          <w:rFonts w:ascii="Times New Roman" w:hAnsi="Times New Roman" w:cs="Times New Roman"/>
          <w:sz w:val="20"/>
          <w:szCs w:val="20"/>
          <w:lang w:val="ru-RU"/>
        </w:rPr>
        <w:t xml:space="preserve">Примечание - Рекомендуется в формуле (9) вместо значений </w:t>
      </w:r>
      <w:r w:rsidRPr="004A35E5">
        <w:rPr>
          <w:rFonts w:ascii="Times New Roman" w:hAnsi="Times New Roman" w:cs="Times New Roman"/>
          <w:i/>
          <w:sz w:val="20"/>
          <w:szCs w:val="20"/>
          <w:lang w:val="ru-RU"/>
        </w:rPr>
        <w:t>Т</w:t>
      </w:r>
      <w:r w:rsidRPr="004A35E5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41</w:t>
      </w:r>
      <w:r w:rsidRPr="004A35E5">
        <w:rPr>
          <w:rFonts w:ascii="Times New Roman" w:hAnsi="Times New Roman" w:cs="Times New Roman"/>
          <w:sz w:val="20"/>
          <w:szCs w:val="20"/>
          <w:lang w:val="ru-RU"/>
        </w:rPr>
        <w:t xml:space="preserve"> и </w:t>
      </w:r>
      <w:r w:rsidRPr="004A35E5">
        <w:rPr>
          <w:rFonts w:ascii="Times New Roman" w:hAnsi="Times New Roman" w:cs="Times New Roman"/>
          <w:i/>
          <w:sz w:val="20"/>
          <w:szCs w:val="20"/>
        </w:rPr>
        <w:t>G</w:t>
      </w:r>
      <w:r w:rsidRPr="004A35E5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41</w:t>
      </w:r>
      <w:r w:rsidRPr="004A35E5">
        <w:rPr>
          <w:rFonts w:ascii="Times New Roman" w:hAnsi="Times New Roman" w:cs="Times New Roman"/>
          <w:sz w:val="20"/>
          <w:szCs w:val="20"/>
          <w:lang w:val="ru-RU"/>
        </w:rPr>
        <w:t xml:space="preserve"> использовать значения </w:t>
      </w:r>
      <w:r w:rsidRPr="004A35E5">
        <w:rPr>
          <w:rFonts w:ascii="Times New Roman" w:hAnsi="Times New Roman" w:cs="Times New Roman"/>
          <w:i/>
          <w:sz w:val="20"/>
          <w:szCs w:val="20"/>
          <w:lang w:val="ru-RU"/>
        </w:rPr>
        <w:t>Т</w:t>
      </w:r>
      <w:r w:rsidRPr="004A35E5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42</w:t>
      </w:r>
      <w:r w:rsidRPr="004A35E5">
        <w:rPr>
          <w:rFonts w:ascii="Times New Roman" w:hAnsi="Times New Roman" w:cs="Times New Roman"/>
          <w:sz w:val="20"/>
          <w:szCs w:val="20"/>
          <w:lang w:val="ru-RU"/>
        </w:rPr>
        <w:t xml:space="preserve"> и </w:t>
      </w:r>
      <w:r w:rsidRPr="004A35E5">
        <w:rPr>
          <w:rFonts w:ascii="Times New Roman" w:hAnsi="Times New Roman" w:cs="Times New Roman"/>
          <w:i/>
          <w:sz w:val="20"/>
          <w:szCs w:val="20"/>
        </w:rPr>
        <w:t>G</w:t>
      </w:r>
      <w:r w:rsidRPr="004A35E5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42</w:t>
      </w:r>
      <w:r w:rsidRPr="004A35E5">
        <w:rPr>
          <w:rFonts w:ascii="Times New Roman" w:hAnsi="Times New Roman" w:cs="Times New Roman"/>
          <w:sz w:val="20"/>
          <w:szCs w:val="20"/>
          <w:lang w:val="ru-RU"/>
        </w:rPr>
        <w:t xml:space="preserve"> соответственно, если значение модуля (300 - </w:t>
      </w:r>
      <w:r w:rsidRPr="004A35E5">
        <w:rPr>
          <w:rFonts w:ascii="Times New Roman" w:hAnsi="Times New Roman" w:cs="Times New Roman"/>
          <w:i/>
          <w:sz w:val="20"/>
          <w:szCs w:val="20"/>
        </w:rPr>
        <w:t>G</w:t>
      </w:r>
      <w:r w:rsidRPr="004A35E5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41</w:t>
      </w:r>
      <w:r w:rsidRPr="004A35E5">
        <w:rPr>
          <w:rFonts w:ascii="Times New Roman" w:hAnsi="Times New Roman" w:cs="Times New Roman"/>
          <w:sz w:val="20"/>
          <w:szCs w:val="20"/>
          <w:lang w:val="ru-RU"/>
        </w:rPr>
        <w:t xml:space="preserve">) более значения модуля (300 - </w:t>
      </w:r>
      <w:r w:rsidRPr="004A35E5">
        <w:rPr>
          <w:rFonts w:ascii="Times New Roman" w:hAnsi="Times New Roman" w:cs="Times New Roman"/>
          <w:i/>
          <w:sz w:val="20"/>
          <w:szCs w:val="20"/>
        </w:rPr>
        <w:t>G</w:t>
      </w:r>
      <w:r w:rsidRPr="004A35E5">
        <w:rPr>
          <w:rFonts w:ascii="Times New Roman" w:hAnsi="Times New Roman" w:cs="Times New Roman"/>
          <w:i/>
          <w:sz w:val="20"/>
          <w:szCs w:val="20"/>
          <w:vertAlign w:val="subscript"/>
          <w:lang w:val="ru-RU"/>
        </w:rPr>
        <w:t>42</w:t>
      </w:r>
      <w:r w:rsidRPr="004A35E5">
        <w:rPr>
          <w:rFonts w:ascii="Times New Roman" w:hAnsi="Times New Roman" w:cs="Times New Roman"/>
          <w:i/>
          <w:sz w:val="20"/>
          <w:szCs w:val="20"/>
          <w:lang w:val="ru-RU"/>
        </w:rPr>
        <w:t>)</w:t>
      </w:r>
      <w:r w:rsidRPr="004A35E5">
        <w:rPr>
          <w:rFonts w:ascii="Times New Roman" w:hAnsi="Times New Roman" w:cs="Times New Roman"/>
          <w:sz w:val="20"/>
          <w:szCs w:val="20"/>
          <w:lang w:val="ru-RU"/>
        </w:rPr>
        <w:t xml:space="preserve"> для минимизации погрешности экстраполяции.</w:t>
      </w:r>
    </w:p>
    <w:p w14:paraId="43150CDC" w14:textId="77777777" w:rsidR="004A35E5" w:rsidRPr="004A35E5" w:rsidRDefault="004A35E5" w:rsidP="004A35E5">
      <w:pPr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14:paraId="59DC2503" w14:textId="6568CFEF" w:rsidR="003834EC" w:rsidRDefault="005E38E8" w:rsidP="004A35E5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41DD">
        <w:rPr>
          <w:rFonts w:ascii="Times New Roman" w:hAnsi="Times New Roman" w:cs="Times New Roman"/>
          <w:sz w:val="24"/>
          <w:szCs w:val="24"/>
          <w:lang w:val="ru-RU"/>
        </w:rPr>
        <w:t>Коэффициент</w:t>
      </w:r>
      <w:proofErr w:type="gram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вычисляют по формуле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00FE01EF" w14:textId="5E7F0D66" w:rsidR="005E38E8" w:rsidRPr="005E38E8" w:rsidRDefault="005E38E8" w:rsidP="005E38E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B5CC3C5" w14:textId="4B31DA65" w:rsidR="003834EC" w:rsidRPr="005941DD" w:rsidRDefault="00C60498" w:rsidP="005E38E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34EC6">
        <w:rPr>
          <w:rFonts w:ascii="Times New Roman" w:hAnsi="Times New Roman" w:cs="Times New Roman"/>
          <w:b/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34E0CE8" wp14:editId="01DD0D96">
                <wp:simplePos x="0" y="0"/>
                <wp:positionH relativeFrom="column">
                  <wp:posOffset>1152525</wp:posOffset>
                </wp:positionH>
                <wp:positionV relativeFrom="paragraph">
                  <wp:posOffset>57150</wp:posOffset>
                </wp:positionV>
                <wp:extent cx="4184015" cy="530225"/>
                <wp:effectExtent l="0" t="0" r="6985" b="3175"/>
                <wp:wrapNone/>
                <wp:docPr id="125" name="Группа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4015" cy="530225"/>
                          <a:chOff x="76782" y="0"/>
                          <a:chExt cx="4184015" cy="530492"/>
                        </a:xfrm>
                      </wpg:grpSpPr>
                      <wps:wsp>
                        <wps:cNvPr id="106" name="Прямоугольник 106"/>
                        <wps:cNvSpPr/>
                        <wps:spPr>
                          <a:xfrm>
                            <a:off x="1758546" y="111627"/>
                            <a:ext cx="2502251" cy="33172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EDE8A14" w14:textId="51D75A01" w:rsidR="0051234D" w:rsidRPr="00587117" w:rsidRDefault="0051234D" w:rsidP="00834EC6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587117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                                       </w:t>
                              </w:r>
                              <w:r w:rsidRPr="00587117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587117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4" name="Группа 124"/>
                        <wpg:cNvGrpSpPr/>
                        <wpg:grpSpPr>
                          <a:xfrm>
                            <a:off x="76782" y="0"/>
                            <a:ext cx="1568962" cy="530492"/>
                            <a:chOff x="76782" y="0"/>
                            <a:chExt cx="1568962" cy="530492"/>
                          </a:xfrm>
                        </wpg:grpSpPr>
                        <wps:wsp>
                          <wps:cNvPr id="108" name="Прямоугольник 108"/>
                          <wps:cNvSpPr/>
                          <wps:spPr>
                            <a:xfrm>
                              <a:off x="76782" y="111627"/>
                              <a:ext cx="515639" cy="372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56651DB" w14:textId="18A90A2B" w:rsidR="0051234D" w:rsidRPr="0047270E" w:rsidRDefault="0051234D" w:rsidP="00834EC6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C60498"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8"/>
                                    <w:szCs w:val="28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Cs/>
                                    <w:sz w:val="28"/>
                                    <w:szCs w:val="28"/>
                                  </w:rPr>
                                  <w:t xml:space="preserve"> =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9" name="Группа 109"/>
                          <wpg:cNvGrpSpPr/>
                          <wpg:grpSpPr>
                            <a:xfrm>
                              <a:off x="516531" y="0"/>
                              <a:ext cx="1129213" cy="300173"/>
                              <a:chOff x="49427" y="0"/>
                              <a:chExt cx="1083806" cy="305177"/>
                            </a:xfrm>
                          </wpg:grpSpPr>
                          <wps:wsp>
                            <wps:cNvPr id="110" name="Прямоугольник 110"/>
                            <wps:cNvSpPr/>
                            <wps:spPr>
                              <a:xfrm>
                                <a:off x="49427" y="0"/>
                                <a:ext cx="1083806" cy="304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868B088" w14:textId="164DDBC9" w:rsidR="0051234D" w:rsidRPr="00C60498" w:rsidRDefault="0051234D" w:rsidP="00834EC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C60498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 w:rsidRPr="00C60498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  <w:vertAlign w:val="subscript"/>
                                    </w:rPr>
                                    <w:t>1</w:t>
                                  </w:r>
                                  <w:r w:rsidRPr="00C60498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-M</w:t>
                                  </w:r>
                                  <w:r w:rsidRPr="00C60498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" name="Прямая соединительная линия 120"/>
                            <wps:cNvCnPr/>
                            <wps:spPr>
                              <a:xfrm flipV="1">
                                <a:off x="123567" y="296344"/>
                                <a:ext cx="1002683" cy="8833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122" name="Прямоугольник 122"/>
                          <wps:cNvSpPr/>
                          <wps:spPr>
                            <a:xfrm>
                              <a:off x="781777" y="321087"/>
                              <a:ext cx="586333" cy="20940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43BB90A" w14:textId="0C7325D4" w:rsidR="0051234D" w:rsidRPr="00C60498" w:rsidRDefault="0051234D" w:rsidP="00834EC6">
                                <w:pPr>
                                  <w:jc w:val="center"/>
                                  <w:rPr>
                                    <w:i/>
                                  </w:rPr>
                                </w:pPr>
                                <w:r w:rsidRPr="00C60498"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</w:rPr>
                                  <w:t>T</w:t>
                                </w:r>
                                <w:r w:rsidRPr="00C60498"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vertAlign w:val="subscript"/>
                                  </w:rPr>
                                  <w:t>41</w:t>
                                </w:r>
                                <w:r w:rsidRPr="00C60498"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</w:rPr>
                                  <w:t>-T</w:t>
                                </w:r>
                                <w:r w:rsidRPr="00C60498"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vertAlign w:val="subscript"/>
                                  </w:rPr>
                                  <w:t>42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4E0CE8" id="Группа 125" o:spid="_x0000_s1088" style="position:absolute;left:0;text-align:left;margin-left:90.75pt;margin-top:4.5pt;width:329.45pt;height:41.75pt;z-index:251681792;mso-width-relative:margin" coordorigin="767" coordsize="41840,5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">
                <v:rect id="Прямоугольник 106" o:spid="_x0000_s1089" style="position:absolute;left:17585;top:1116;width:25022;height:3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" fillcolor="window" stroked="f" strokeweight="1pt">
                  <v:textbox inset="0,0,0,0">
                    <w:txbxContent>
                      <w:p w14:paraId="0EDE8A14" w14:textId="51D75A01" w:rsidR="0051234D" w:rsidRPr="00587117" w:rsidRDefault="0051234D" w:rsidP="00834EC6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 w:rsidRPr="0058711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                                      </w:t>
                        </w:r>
                        <w:r w:rsidRPr="0058711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  <w:r w:rsidRPr="0058711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  <v:group id="Группа 124" o:spid="_x0000_s1090" style="position:absolute;left:767;width:15690;height:5304" coordorigin="767" coordsize="15689,5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rect id="Прямоугольник 108" o:spid="_x0000_s1091" style="position:absolute;left:767;top:1116;width:5157;height:3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" fillcolor="window" stroked="f" strokeweight="1pt">
                    <v:textbox>
                      <w:txbxContent>
                        <w:p w14:paraId="356651DB" w14:textId="18A90A2B" w:rsidR="0051234D" w:rsidRPr="0047270E" w:rsidRDefault="0051234D" w:rsidP="00834EC6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C60498">
                            <w:rPr>
                              <w:rFonts w:ascii="Times New Roman" w:hAnsi="Times New Roman" w:cs="Times New Roman"/>
                              <w:bCs/>
                              <w:i/>
                              <w:sz w:val="28"/>
                              <w:szCs w:val="28"/>
                            </w:rPr>
                            <w:t>a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  <w:sz w:val="28"/>
                              <w:szCs w:val="28"/>
                            </w:rPr>
                            <w:t xml:space="preserve"> =</w:t>
                          </w:r>
                        </w:p>
                      </w:txbxContent>
                    </v:textbox>
                  </v:rect>
                  <v:group id="Группа 109" o:spid="_x0000_s1092" style="position:absolute;left:5165;width:11292;height:3001" coordorigin="494" coordsize="10838,3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  <v:rect id="Прямоугольник 110" o:spid="_x0000_s1093" style="position:absolute;left:494;width:1083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" fillcolor="window" stroked="f" strokeweight="1pt">
                      <v:textbox>
                        <w:txbxContent>
                          <w:p w14:paraId="2868B088" w14:textId="164DDBC9" w:rsidR="0051234D" w:rsidRPr="00C60498" w:rsidRDefault="0051234D" w:rsidP="00834E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C60498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M</w:t>
                            </w:r>
                            <w:r w:rsidRPr="00C60498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  <w:r w:rsidRPr="00C60498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-M</w:t>
                            </w:r>
                            <w:r w:rsidRPr="00C60498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rect>
                    <v:line id="Прямая соединительная линия 120" o:spid="_x0000_s1094" style="position:absolute;flip:y;visibility:visible;mso-wrap-style:square" from="1235,2963" to="11262,3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" strokecolor="windowText" strokeweight=".5pt">
                      <v:stroke joinstyle="miter"/>
                    </v:line>
                  </v:group>
                  <v:rect id="Прямоугольник 122" o:spid="_x0000_s1095" style="position:absolute;left:7817;top:3210;width:5864;height:20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" fillcolor="window" stroked="f" strokeweight="1pt">
                    <v:textbox inset="0,0,0,0">
                      <w:txbxContent>
                        <w:p w14:paraId="343BB90A" w14:textId="0C7325D4" w:rsidR="0051234D" w:rsidRPr="00C60498" w:rsidRDefault="0051234D" w:rsidP="00834EC6">
                          <w:pPr>
                            <w:jc w:val="center"/>
                            <w:rPr>
                              <w:i/>
                            </w:rPr>
                          </w:pPr>
                          <w:r w:rsidRPr="00C60498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</w:rPr>
                            <w:t>T</w:t>
                          </w:r>
                          <w:r w:rsidRPr="00C60498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vertAlign w:val="subscript"/>
                            </w:rPr>
                            <w:t>41</w:t>
                          </w:r>
                          <w:r w:rsidRPr="00C60498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</w:rPr>
                            <w:t>-T</w:t>
                          </w:r>
                          <w:r w:rsidRPr="00C60498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vertAlign w:val="subscript"/>
                            </w:rPr>
                            <w:t>42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3439B590" w14:textId="77777777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98E0034" w14:textId="77777777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73C7A18" w14:textId="77777777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5F2748B" w14:textId="77777777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CAC849A" w14:textId="040F430F" w:rsidR="003834EC" w:rsidRPr="005941DD" w:rsidRDefault="00026998" w:rsidP="004A35E5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Критическую низкую температуру испытания (по параметру </w:t>
      </w:r>
      <w:r w:rsidRPr="00026998">
        <w:rPr>
          <w:rFonts w:ascii="Times New Roman" w:hAnsi="Times New Roman" w:cs="Times New Roman"/>
          <w:i/>
          <w:sz w:val="24"/>
          <w:szCs w:val="24"/>
        </w:rPr>
        <w:t>m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026998">
        <w:rPr>
          <w:rFonts w:ascii="Times New Roman" w:hAnsi="Times New Roman" w:cs="Times New Roman"/>
          <w:i/>
          <w:sz w:val="24"/>
          <w:szCs w:val="24"/>
        </w:rPr>
        <w:t>m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°С, при которой значение параметра </w:t>
      </w:r>
      <w:r w:rsidRPr="00026998">
        <w:rPr>
          <w:rFonts w:ascii="Times New Roman" w:hAnsi="Times New Roman" w:cs="Times New Roman"/>
          <w:i/>
          <w:sz w:val="24"/>
          <w:szCs w:val="24"/>
        </w:rPr>
        <w:t>m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= 0,300, вычисляют по формуле</w:t>
      </w:r>
    </w:p>
    <w:p w14:paraId="215F56D1" w14:textId="2921887F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46FA9BC" w14:textId="067E3BE5" w:rsidR="003834EC" w:rsidRPr="005941DD" w:rsidRDefault="00250147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501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27CAB5B" wp14:editId="5ABAAD84">
                <wp:simplePos x="0" y="0"/>
                <wp:positionH relativeFrom="column">
                  <wp:posOffset>1228725</wp:posOffset>
                </wp:positionH>
                <wp:positionV relativeFrom="paragraph">
                  <wp:posOffset>97629</wp:posOffset>
                </wp:positionV>
                <wp:extent cx="3902075" cy="563779"/>
                <wp:effectExtent l="0" t="0" r="3175" b="8255"/>
                <wp:wrapNone/>
                <wp:docPr id="155" name="Группа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2075" cy="563779"/>
                          <a:chOff x="372128" y="0"/>
                          <a:chExt cx="4130965" cy="563779"/>
                        </a:xfrm>
                      </wpg:grpSpPr>
                      <wps:wsp>
                        <wps:cNvPr id="156" name="Прямоугольник 156"/>
                        <wps:cNvSpPr/>
                        <wps:spPr>
                          <a:xfrm>
                            <a:off x="928360" y="97722"/>
                            <a:ext cx="282219" cy="3613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BEF3E68" w14:textId="77777777" w:rsidR="0051234D" w:rsidRPr="00C873FF" w:rsidRDefault="0051234D" w:rsidP="0025014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Прямоугольник 157"/>
                        <wps:cNvSpPr/>
                        <wps:spPr>
                          <a:xfrm>
                            <a:off x="372128" y="156177"/>
                            <a:ext cx="556189" cy="3613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0F20B04" w14:textId="69FAE4DA" w:rsidR="0051234D" w:rsidRPr="00C873FF" w:rsidRDefault="0051234D" w:rsidP="00250147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>m</w:t>
                              </w: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36"/>
                                  <w:szCs w:val="36"/>
                                </w:rPr>
                                <w:t xml:space="preserve"> =</w:t>
                              </w:r>
                              <w:r w:rsidRPr="00C873FF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=</w:t>
                              </w: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8" name="Группа 158"/>
                        <wpg:cNvGrpSpPr/>
                        <wpg:grpSpPr>
                          <a:xfrm>
                            <a:off x="779097" y="20854"/>
                            <a:ext cx="1581127" cy="542925"/>
                            <a:chOff x="-327865" y="-87"/>
                            <a:chExt cx="1375882" cy="542925"/>
                          </a:xfrm>
                        </wpg:grpSpPr>
                        <wps:wsp>
                          <wps:cNvPr id="159" name="Прямоугольник 159"/>
                          <wps:cNvSpPr/>
                          <wps:spPr>
                            <a:xfrm>
                              <a:off x="-327865" y="-87"/>
                              <a:ext cx="1375882" cy="54292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472AAB1" w14:textId="4A91A553" w:rsidR="0051234D" w:rsidRPr="00844C62" w:rsidRDefault="0051234D" w:rsidP="00250147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Cs/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Cs/>
                                    <w:sz w:val="24"/>
                                    <w:szCs w:val="24"/>
                                  </w:rPr>
                                  <w:t>0,300-M</w:t>
                                </w:r>
                                <w:r w:rsidRPr="00250147">
                                  <w:rPr>
                                    <w:rFonts w:ascii="Times New Roman" w:hAnsi="Times New Roman" w:cs="Times New Roman"/>
                                    <w:bCs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14:paraId="4E0B28BC" w14:textId="77777777" w:rsidR="0051234D" w:rsidRPr="00D60A00" w:rsidRDefault="0051234D" w:rsidP="00250147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 w:rsidRPr="00D60A00">
                                  <w:rPr>
                                    <w:rFonts w:ascii="Times New Roman" w:hAnsi="Times New Roman" w:cs="Times New Roman"/>
                                    <w:bCs/>
                                    <w:i/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  <w:p w14:paraId="1D26855F" w14:textId="77777777" w:rsidR="0051234D" w:rsidRDefault="0051234D" w:rsidP="00250147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Прямая соединительная линия 96"/>
                          <wps:cNvCnPr/>
                          <wps:spPr>
                            <a:xfrm flipV="1">
                              <a:off x="115330" y="263611"/>
                              <a:ext cx="551935" cy="8238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97" name="Правая круглая скобка 97"/>
                        <wps:cNvSpPr/>
                        <wps:spPr>
                          <a:xfrm>
                            <a:off x="1912562" y="0"/>
                            <a:ext cx="113602" cy="518160"/>
                          </a:xfrm>
                          <a:prstGeom prst="rightBracke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Левая круглая скобка 98"/>
                        <wps:cNvSpPr/>
                        <wps:spPr>
                          <a:xfrm>
                            <a:off x="949301" y="0"/>
                            <a:ext cx="99313" cy="518160"/>
                          </a:xfrm>
                          <a:prstGeom prst="leftBracke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Прямоугольник 99"/>
                        <wps:cNvSpPr/>
                        <wps:spPr>
                          <a:xfrm>
                            <a:off x="2126696" y="83601"/>
                            <a:ext cx="2376397" cy="337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4F89827" w14:textId="01E21521" w:rsidR="0051234D" w:rsidRPr="00D60A00" w:rsidRDefault="0051234D" w:rsidP="00250147">
                              <w:pPr>
                                <w:ind w:left="36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+ </w:t>
                              </w:r>
                              <w:r w:rsidRPr="00D60A0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>4</w:t>
                              </w:r>
                              <w:r w:rsidRPr="00D60A0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 xml:space="preserve">1 </w:t>
                              </w:r>
                              <w:proofErr w:type="gramStart"/>
                              <w:r w:rsidRPr="00D60A0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 xml:space="preserve">  </w:t>
                              </w:r>
                              <w:r w:rsidRPr="00D60A0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,</w:t>
                              </w:r>
                              <w:proofErr w:type="gramEnd"/>
                              <w:r w:rsidRPr="00D60A0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            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  <w:t>(11</w:t>
                              </w:r>
                              <w:r w:rsidRPr="00D60A0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7CAB5B" id="Группа 155" o:spid="_x0000_s1096" style="position:absolute;left:0;text-align:left;margin-left:96.75pt;margin-top:7.7pt;width:307.25pt;height:44.4pt;z-index:251683840;mso-width-relative:margin" coordorigin="3721" coordsize="41309,5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">
                <v:rect id="Прямоугольник 156" o:spid="_x0000_s1097" style="position:absolute;left:9283;top:977;width:2822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" fillcolor="window" stroked="f" strokeweight="1pt">
                  <v:textbox inset="1mm,1mm,1mm,1mm">
                    <w:txbxContent>
                      <w:p w14:paraId="5BEF3E68" w14:textId="77777777" w:rsidR="0051234D" w:rsidRPr="00C873FF" w:rsidRDefault="0051234D" w:rsidP="00250147">
                        <w:pPr>
                          <w:jc w:val="center"/>
                        </w:pPr>
                      </w:p>
                    </w:txbxContent>
                  </v:textbox>
                </v:rect>
                <v:rect id="Прямоугольник 157" o:spid="_x0000_s1098" style="position:absolute;left:3721;top:1561;width:5562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" fillcolor="window" stroked="f" strokeweight="1pt">
                  <v:textbox inset="0,0,0,0">
                    <w:txbxContent>
                      <w:p w14:paraId="40F20B04" w14:textId="69FAE4DA" w:rsidR="0051234D" w:rsidRPr="00C873FF" w:rsidRDefault="0051234D" w:rsidP="00250147">
                        <w:pPr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sz w:val="36"/>
                            <w:szCs w:val="36"/>
                          </w:rPr>
                          <w:t xml:space="preserve"> =</w:t>
                        </w:r>
                        <w:r w:rsidRPr="00C873FF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Группа 158" o:spid="_x0000_s1099" style="position:absolute;left:7790;top:208;width:15812;height:5429" coordorigin="-3278" coordsize="13758,5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rect id="Прямоугольник 159" o:spid="_x0000_s1100" style="position:absolute;left:-3278;width:1375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" fillcolor="window" stroked="f" strokeweight="1pt">
                    <v:textbox inset="1mm,1mm,1mm,1mm">
                      <w:txbxContent>
                        <w:p w14:paraId="5472AAB1" w14:textId="4A91A553" w:rsidR="0051234D" w:rsidRPr="00844C62" w:rsidRDefault="0051234D" w:rsidP="00250147">
                          <w:pPr>
                            <w:jc w:val="center"/>
                            <w:rPr>
                              <w:rFonts w:ascii="Times New Roman" w:hAnsi="Times New Roman" w:cs="Times New Roman"/>
                              <w:bCs/>
                              <w:sz w:val="28"/>
                              <w:szCs w:val="28"/>
                              <w:vertAlign w:val="subscript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Cs/>
                              <w:sz w:val="24"/>
                              <w:szCs w:val="24"/>
                            </w:rPr>
                            <w:t>0,300-M</w:t>
                          </w:r>
                          <w:r w:rsidRPr="00250147">
                            <w:rPr>
                              <w:rFonts w:ascii="Times New Roman" w:hAnsi="Times New Roman" w:cs="Times New Roman"/>
                              <w:bCs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14:paraId="4E0B28BC" w14:textId="77777777" w:rsidR="0051234D" w:rsidRPr="00D60A00" w:rsidRDefault="0051234D" w:rsidP="00250147">
                          <w:pPr>
                            <w:jc w:val="center"/>
                            <w:rPr>
                              <w:rFonts w:ascii="Times New Roman" w:hAnsi="Times New Roman" w:cs="Times New Roman"/>
                              <w:bCs/>
                              <w:i/>
                              <w:sz w:val="28"/>
                              <w:szCs w:val="28"/>
                              <w:vertAlign w:val="subscript"/>
                            </w:rPr>
                          </w:pPr>
                          <w:r w:rsidRPr="00D60A00">
                            <w:rPr>
                              <w:rFonts w:ascii="Times New Roman" w:hAnsi="Times New Roman" w:cs="Times New Roman"/>
                              <w:bCs/>
                              <w:i/>
                              <w:sz w:val="24"/>
                              <w:szCs w:val="24"/>
                            </w:rPr>
                            <w:t>a</w:t>
                          </w:r>
                        </w:p>
                        <w:p w14:paraId="1D26855F" w14:textId="77777777" w:rsidR="0051234D" w:rsidRDefault="0051234D" w:rsidP="00250147">
                          <w:pPr>
                            <w:jc w:val="center"/>
                          </w:pPr>
                        </w:p>
                      </w:txbxContent>
                    </v:textbox>
                  </v:rect>
                  <v:line id="Прямая соединительная линия 96" o:spid="_x0000_s1101" style="position:absolute;flip:y;visibility:visible;mso-wrap-style:square" from="1153,2636" to="6672,2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" strokecolor="windowText" strokeweight=".5pt">
                    <v:stroke joinstyle="miter"/>
                  </v:line>
                </v:group>
                <v:shape id="Правая круглая скобка 97" o:spid="_x0000_s1102" type="#_x0000_t86" style="position:absolute;left:19125;width:1136;height:5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" adj="395" strokecolor="windowText" strokeweight=".5pt">
                  <v:stroke joinstyle="miter"/>
                </v:shape>
                <v:shape id="Левая круглая скобка 98" o:spid="_x0000_s1103" type="#_x0000_t85" style="position:absolute;left:9493;width:993;height:5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" adj="345" strokecolor="windowText" strokeweight=".5pt">
                  <v:stroke joinstyle="miter"/>
                  <v:textbox inset="1mm,1mm,1mm,1mm"/>
                </v:shape>
                <v:rect id="Прямоугольник 99" o:spid="_x0000_s1104" style="position:absolute;left:21266;top:836;width:23764;height:3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" fillcolor="window" stroked="f" strokeweight="1pt">
                  <v:textbox inset="0,0,0,0">
                    <w:txbxContent>
                      <w:p w14:paraId="04F89827" w14:textId="01E21521" w:rsidR="0051234D" w:rsidRPr="00D60A00" w:rsidRDefault="0051234D" w:rsidP="00250147">
                        <w:pPr>
                          <w:ind w:left="36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+ </w:t>
                        </w:r>
                        <w:r w:rsidRPr="00D60A0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4</w:t>
                        </w:r>
                        <w:r w:rsidRPr="00D60A0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 xml:space="preserve">1 </w:t>
                        </w:r>
                        <w:proofErr w:type="gramStart"/>
                        <w:r w:rsidRPr="00D60A0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 xml:space="preserve">  </w:t>
                        </w:r>
                        <w:r w:rsidRPr="00D60A0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proofErr w:type="gramEnd"/>
                        <w:r w:rsidRPr="00D60A0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       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  <w:t>(11</w:t>
                        </w:r>
                        <w:r w:rsidRPr="00D60A0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2ACCB1E" w14:textId="77777777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69D01F9" w14:textId="77777777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C087852" w14:textId="77777777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8891D21" w14:textId="77777777" w:rsidR="003834EC" w:rsidRPr="005941DD" w:rsidRDefault="003834EC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0E83376" w14:textId="13937594" w:rsidR="003834EC" w:rsidRPr="005941DD" w:rsidRDefault="00B46665" w:rsidP="00B466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где </w:t>
      </w:r>
      <w:r w:rsidRPr="00B46665">
        <w:rPr>
          <w:rFonts w:ascii="Times New Roman" w:hAnsi="Times New Roman" w:cs="Times New Roman"/>
          <w:i/>
          <w:sz w:val="24"/>
          <w:szCs w:val="24"/>
        </w:rPr>
        <w:t>a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- коэффициент, рассчитанный по формуле (10).</w:t>
      </w:r>
    </w:p>
    <w:p w14:paraId="085334B4" w14:textId="7B19846D" w:rsidR="00596EA5" w:rsidRPr="005941DD" w:rsidRDefault="00596EA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DB74037" w14:textId="1BF9C53A" w:rsidR="00D84914" w:rsidRPr="005941DD" w:rsidRDefault="00D84914" w:rsidP="001125B1">
      <w:pPr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8. </w:t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>Требования безопасности и охраны окружающей среды</w:t>
      </w:r>
    </w:p>
    <w:p w14:paraId="4D580253" w14:textId="77777777" w:rsidR="00D84914" w:rsidRPr="005941DD" w:rsidRDefault="00D84914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3D94576" w14:textId="398254D0" w:rsidR="00D84914" w:rsidRPr="005941DD" w:rsidRDefault="008226B5" w:rsidP="00D849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8.1 Битумные вяжущие являются горючими веществами с температурой вспышки выше 220 °С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минимальной температурой самовоспламенения 368 °С по ГОСТ 12.1.044.</w:t>
      </w:r>
    </w:p>
    <w:p w14:paraId="6BB5DFBB" w14:textId="54158CB4" w:rsidR="00D84914" w:rsidRPr="0065389F" w:rsidRDefault="008226B5" w:rsidP="00D849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8.2 </w:t>
      </w:r>
      <w:proofErr w:type="gramStart"/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Предельно допустимая концентрация паров углеводородов битумных</w:t>
      </w:r>
      <w:proofErr w:type="gramEnd"/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вяжущих в воздухе рабочей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зоны 300 мг/м3 в соответствии с ГОСТ 12.1.005. </w:t>
      </w:r>
      <w:r w:rsidR="00D84914" w:rsidRPr="0065389F">
        <w:rPr>
          <w:rFonts w:ascii="Times New Roman" w:hAnsi="Times New Roman" w:cs="Times New Roman"/>
          <w:sz w:val="24"/>
          <w:szCs w:val="24"/>
          <w:lang w:val="ru-RU"/>
        </w:rPr>
        <w:t>Содержание паров углеводородов в воздушной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914" w:rsidRPr="0065389F">
        <w:rPr>
          <w:rFonts w:ascii="Times New Roman" w:hAnsi="Times New Roman" w:cs="Times New Roman"/>
          <w:sz w:val="24"/>
          <w:szCs w:val="24"/>
          <w:lang w:val="ru-RU"/>
        </w:rPr>
        <w:t>среде определяют по ГОСТ 12.1.014.</w:t>
      </w:r>
    </w:p>
    <w:p w14:paraId="4380EC9C" w14:textId="1264BE9C" w:rsidR="00D84914" w:rsidRPr="005941DD" w:rsidRDefault="008226B5" w:rsidP="00D849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8.3 Битумные вяжущие являются малоопасными веществами и по степени воздействия на организм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человека относятся к 4-му классу опасности по ГОСТ 12.1.007.</w:t>
      </w:r>
    </w:p>
    <w:p w14:paraId="661FDAB5" w14:textId="13ED838D" w:rsidR="00D84914" w:rsidRPr="005941DD" w:rsidRDefault="008226B5" w:rsidP="00D849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8.4 При работе с битумными вяжущими следует применять средства индивидуальной защиты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согласно типовым отраслевым нормам, утвержденным в установленном порядке. При попадании расплавленного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битумного вяжущего на кожу человека пораженное место необходимо охлаждать под проточной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водой. Битумное вяжущее с кожи не удаляют, так как оно образует защитный стерильный барьер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на пораженной коже. Пострадавшего следует немедленно отправить в лечебное медицинское учреждение.</w:t>
      </w:r>
    </w:p>
    <w:p w14:paraId="4572BFC3" w14:textId="16B24862" w:rsidR="00D84914" w:rsidRPr="005941DD" w:rsidRDefault="00D84914" w:rsidP="00D849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При попадании на слизистую оболочку глаз следует обильно промыть их водой и немедленно</w:t>
      </w:r>
      <w:r w:rsidR="008226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обратиться к врачу.</w:t>
      </w:r>
    </w:p>
    <w:p w14:paraId="7952CD91" w14:textId="630C359B" w:rsidR="00D84914" w:rsidRPr="005941DD" w:rsidRDefault="008226B5" w:rsidP="00D849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8.5 Помещение, в котором проводят работы с битумным вяжущим, должно быть оборудовано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приточно-вытяжной вентиляцией.</w:t>
      </w:r>
    </w:p>
    <w:p w14:paraId="73935E31" w14:textId="65D8B007" w:rsidR="00D84914" w:rsidRPr="0065389F" w:rsidRDefault="008226B5" w:rsidP="00D849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8.6 При загорании небольших количеств битумного вяжущего его следует тушить песком, кошмой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или пенным огнетушителем. </w:t>
      </w:r>
      <w:r w:rsidR="00D84914" w:rsidRPr="0065389F">
        <w:rPr>
          <w:rFonts w:ascii="Times New Roman" w:hAnsi="Times New Roman" w:cs="Times New Roman"/>
          <w:sz w:val="24"/>
          <w:szCs w:val="24"/>
          <w:lang w:val="ru-RU"/>
        </w:rPr>
        <w:t>Развившиеся пожары битумного вяжущего следует тушить пенной струей.</w:t>
      </w:r>
    </w:p>
    <w:p w14:paraId="21121B57" w14:textId="739BA6DE" w:rsidR="00D84914" w:rsidRPr="0065389F" w:rsidRDefault="008226B5" w:rsidP="00D849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8.7 При работе с битумами используют специальную защитную одежду по </w:t>
      </w:r>
      <w:r w:rsidR="004A35E5">
        <w:rPr>
          <w:rFonts w:ascii="Times New Roman" w:hAnsi="Times New Roman" w:cs="Times New Roman"/>
          <w:sz w:val="24"/>
          <w:szCs w:val="24"/>
          <w:lang w:val="ru-RU"/>
        </w:rPr>
        <w:br/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ГОСТ 12.4.131 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ГОСТ 12.4.132. </w:t>
      </w:r>
      <w:r w:rsidR="00D84914" w:rsidRPr="0065389F">
        <w:rPr>
          <w:rFonts w:ascii="Times New Roman" w:hAnsi="Times New Roman" w:cs="Times New Roman"/>
          <w:sz w:val="24"/>
          <w:szCs w:val="24"/>
          <w:lang w:val="ru-RU"/>
        </w:rPr>
        <w:t>Для защиты рук используют перчатки по ГОСТ 12.4.252.</w:t>
      </w:r>
    </w:p>
    <w:p w14:paraId="4232F58E" w14:textId="355D9A0B" w:rsidR="00D84914" w:rsidRPr="005941DD" w:rsidRDefault="008226B5" w:rsidP="00D849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8.8 При выполнении измерений соблюдают правила по электробезопасности по </w:t>
      </w:r>
      <w:r w:rsidR="004A35E5">
        <w:rPr>
          <w:rFonts w:ascii="Times New Roman" w:hAnsi="Times New Roman" w:cs="Times New Roman"/>
          <w:sz w:val="24"/>
          <w:szCs w:val="24"/>
          <w:lang w:val="ru-RU"/>
        </w:rPr>
        <w:br/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ГОСТ 12.1.019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инструкции по эксплуатации оборудования.</w:t>
      </w:r>
    </w:p>
    <w:p w14:paraId="6CEA6EA5" w14:textId="53B7B678" w:rsidR="00D84914" w:rsidRPr="005941DD" w:rsidRDefault="008226B5" w:rsidP="00D849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8.9 Эффективными мерами защиты природной среды является герметизация оборудования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предотвращение разливов битумного вяжущего.</w:t>
      </w:r>
    </w:p>
    <w:p w14:paraId="6CFD2309" w14:textId="78BFDDE6" w:rsidR="00D84914" w:rsidRPr="005941DD" w:rsidRDefault="008226B5" w:rsidP="00D849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 </w:t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8.10 Испытанный материал утилизируют в соответствии с рекомендациями паспорта безопасности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914" w:rsidRPr="005941DD">
        <w:rPr>
          <w:rFonts w:ascii="Times New Roman" w:hAnsi="Times New Roman" w:cs="Times New Roman"/>
          <w:sz w:val="24"/>
          <w:szCs w:val="24"/>
          <w:lang w:val="ru-RU"/>
        </w:rPr>
        <w:t>химической продукции.</w:t>
      </w:r>
    </w:p>
    <w:p w14:paraId="208DA173" w14:textId="77777777" w:rsidR="00D84914" w:rsidRPr="005941DD" w:rsidRDefault="00D84914" w:rsidP="00D8491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98B7138" w14:textId="77777777" w:rsidR="00D84914" w:rsidRPr="005941DD" w:rsidRDefault="00D84914" w:rsidP="00D8491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783ABC8" w14:textId="77777777" w:rsidR="00D84914" w:rsidRPr="005941DD" w:rsidRDefault="00D84914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7409272" w14:textId="77777777" w:rsidR="00D84914" w:rsidRPr="005941DD" w:rsidRDefault="00D84914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8CF1503" w14:textId="77777777" w:rsidR="00D84914" w:rsidRPr="005941DD" w:rsidRDefault="00D84914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B72052A" w14:textId="77777777" w:rsidR="00D84914" w:rsidRPr="005941DD" w:rsidRDefault="00D84914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431A457" w14:textId="77777777" w:rsidR="00D84914" w:rsidRPr="005941DD" w:rsidRDefault="00D84914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43770C6" w14:textId="77777777" w:rsidR="00D84914" w:rsidRPr="005941DD" w:rsidRDefault="00D84914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53B87A1" w14:textId="77777777" w:rsidR="00D84914" w:rsidRPr="005941DD" w:rsidRDefault="00D84914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ABBE851" w14:textId="77777777" w:rsidR="00D84914" w:rsidRPr="005941DD" w:rsidRDefault="00D84914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BBD4E84" w14:textId="77777777" w:rsidR="00D84914" w:rsidRPr="005941DD" w:rsidRDefault="00D84914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C48FFB7" w14:textId="77777777" w:rsidR="00D84914" w:rsidRPr="005941DD" w:rsidRDefault="00D84914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A788CEC" w14:textId="443C1D88" w:rsidR="00D84914" w:rsidRPr="005941DD" w:rsidRDefault="00D84914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145C9CA" w14:textId="0867644C" w:rsidR="0051234D" w:rsidRDefault="0051234D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17F7D99" w14:textId="1301FCB9" w:rsidR="001125B1" w:rsidRDefault="001125B1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E490A24" w14:textId="6316F09D" w:rsidR="001125B1" w:rsidRDefault="001125B1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2199DFE" w14:textId="77777777" w:rsidR="001125B1" w:rsidRPr="005941DD" w:rsidRDefault="001125B1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DD9C140" w14:textId="62EB7A86" w:rsidR="0051234D" w:rsidRDefault="0051234D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EC86169" w14:textId="684DE736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FABFC61" w14:textId="53FDCF15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AFE3B29" w14:textId="16306844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A1CC069" w14:textId="1C0E4F78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C0B6178" w14:textId="0BA71F40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5668808" w14:textId="697D7412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CDAB63A" w14:textId="3D8D80D3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893E981" w14:textId="5D71E54F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576F3D1" w14:textId="6F749D3F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7C171B2" w14:textId="0333A497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F3DF00C" w14:textId="362EE93C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0B66A5B" w14:textId="311AEA72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0A0D288" w14:textId="64B9914F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E085EBD" w14:textId="622746BC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7D17E7B" w14:textId="5AEDE28A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318A843" w14:textId="13FC1445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8A24D58" w14:textId="157DFE3D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D8F38C3" w14:textId="1A815913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F42E546" w14:textId="7462912F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468A181" w14:textId="3D0874DB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877C8BC" w14:textId="765C793C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4A3E1B1" w14:textId="2E16168C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06BCB22" w14:textId="625C9BC2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5D05B76" w14:textId="75518C9D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48C5F91" w14:textId="283B1352" w:rsidR="004A35E5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D60FBDD" w14:textId="77777777" w:rsidR="004A35E5" w:rsidRPr="005941DD" w:rsidRDefault="004A35E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27EE14C" w14:textId="77777777" w:rsidR="00D84914" w:rsidRPr="005941DD" w:rsidRDefault="00D84914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96305BB" w14:textId="77777777" w:rsidR="00D84914" w:rsidRPr="005941DD" w:rsidRDefault="00D84914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7937075" w14:textId="4071065D" w:rsidR="00596EA5" w:rsidRPr="005941DD" w:rsidRDefault="006B75B7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А</w:t>
      </w:r>
    </w:p>
    <w:p w14:paraId="4603E07A" w14:textId="191D5837" w:rsidR="00596EA5" w:rsidRPr="00596EA5" w:rsidRDefault="00596EA5" w:rsidP="006B75B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96EA5">
        <w:rPr>
          <w:rFonts w:ascii="Times New Roman" w:hAnsi="Times New Roman" w:cs="Times New Roman"/>
          <w:sz w:val="24"/>
          <w:szCs w:val="24"/>
          <w:lang w:val="ru-RU"/>
        </w:rPr>
        <w:t>(рекомендуемое)</w:t>
      </w:r>
    </w:p>
    <w:p w14:paraId="7367B40B" w14:textId="77777777" w:rsidR="00596EA5" w:rsidRPr="005941DD" w:rsidRDefault="00596EA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74DEB21" w14:textId="3DADE075" w:rsidR="00596EA5" w:rsidRPr="005941DD" w:rsidRDefault="00596EA5" w:rsidP="00596EA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>Методика определения расчетных температур слоя и назначение допустимых к применению</w:t>
      </w:r>
      <w:r w:rsidRPr="00596E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>марок битумного вяжущего</w:t>
      </w:r>
    </w:p>
    <w:p w14:paraId="5288CA5C" w14:textId="77777777" w:rsidR="00596EA5" w:rsidRPr="005941DD" w:rsidRDefault="00596EA5" w:rsidP="00596EA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84D2869" w14:textId="6C319F40" w:rsidR="00596EA5" w:rsidRPr="005941DD" w:rsidRDefault="00596EA5" w:rsidP="00596EA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  <w:t>А.1 Определение максимальной расчетной температуры слоя, который расположен на поверхности</w:t>
      </w:r>
      <w:r w:rsidRPr="00596E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>дороги</w:t>
      </w:r>
    </w:p>
    <w:p w14:paraId="46B74266" w14:textId="77777777" w:rsidR="00596EA5" w:rsidRPr="005941DD" w:rsidRDefault="00596EA5" w:rsidP="00596EA5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3140FAD" w14:textId="77777777" w:rsidR="00596EA5" w:rsidRPr="005941DD" w:rsidRDefault="00596EA5" w:rsidP="004A35E5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Данный алгоритм распространяется на слои, которые расположены на поверхности дороги.</w:t>
      </w:r>
    </w:p>
    <w:p w14:paraId="33AA16EC" w14:textId="77777777" w:rsidR="00596EA5" w:rsidRPr="0065389F" w:rsidRDefault="00596EA5" w:rsidP="004A35E5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65389F">
        <w:rPr>
          <w:rFonts w:ascii="Times New Roman" w:hAnsi="Times New Roman" w:cs="Times New Roman"/>
          <w:sz w:val="24"/>
          <w:szCs w:val="24"/>
          <w:lang w:val="ru-RU"/>
        </w:rPr>
        <w:t>Исходными данными являются:</w:t>
      </w:r>
    </w:p>
    <w:p w14:paraId="1F3E229F" w14:textId="2DE4E2B6" w:rsidR="00596EA5" w:rsidRPr="005941DD" w:rsidRDefault="00596EA5" w:rsidP="004A35E5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массив максимальных суточных температур воздуха за 20-летний период в месте проведения работ;</w:t>
      </w:r>
    </w:p>
    <w:p w14:paraId="2DC2F1CC" w14:textId="77777777" w:rsidR="00596EA5" w:rsidRPr="005941DD" w:rsidRDefault="00596EA5" w:rsidP="004A35E5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прогнозируемая максимальная колея за срок службы слоя;</w:t>
      </w:r>
    </w:p>
    <w:p w14:paraId="2AC2F641" w14:textId="77777777" w:rsidR="00596EA5" w:rsidRPr="005941DD" w:rsidRDefault="00596EA5" w:rsidP="004A35E5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необходимая надежность максимальной расчетной температуры слоя.</w:t>
      </w:r>
    </w:p>
    <w:p w14:paraId="0BF47FF3" w14:textId="77777777" w:rsidR="00596EA5" w:rsidRPr="005941DD" w:rsidRDefault="00596EA5" w:rsidP="00596EA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C07A90D" w14:textId="5327AD18" w:rsidR="00596EA5" w:rsidRPr="005941DD" w:rsidRDefault="00596EA5" w:rsidP="00596EA5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>Примечание</w:t>
      </w:r>
      <w:r w:rsidRPr="00596EA5">
        <w:rPr>
          <w:rFonts w:ascii="Times New Roman" w:hAnsi="Times New Roman" w:cs="Times New Roman"/>
          <w:sz w:val="20"/>
          <w:szCs w:val="20"/>
          <w:lang w:val="ru-RU"/>
        </w:rPr>
        <w:t xml:space="preserve"> -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Рекомендуется использование массивов суточных температур, полученных от организаций,</w:t>
      </w:r>
      <w:r w:rsidRPr="00596EA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подведомственных Федеральной службе по гидрометеорологии и мониторингу окружающей среды, или рекомендованных</w:t>
      </w:r>
      <w:r w:rsidRPr="00596EA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данной службой.</w:t>
      </w:r>
    </w:p>
    <w:p w14:paraId="34284112" w14:textId="77777777" w:rsidR="00596EA5" w:rsidRPr="005941DD" w:rsidRDefault="00596EA5" w:rsidP="00596EA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42FFA24" w14:textId="607FDA1F" w:rsidR="00596EA5" w:rsidRDefault="00596EA5" w:rsidP="00596EA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Для каждого календарного года вычисляют годовые градусы </w:t>
      </w:r>
      <w:r w:rsidRPr="00596EA5">
        <w:rPr>
          <w:rFonts w:ascii="Times New Roman" w:hAnsi="Times New Roman" w:cs="Times New Roman"/>
          <w:sz w:val="24"/>
          <w:szCs w:val="24"/>
        </w:rPr>
        <w:t>Degree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96EA5">
        <w:rPr>
          <w:rFonts w:ascii="Times New Roman" w:hAnsi="Times New Roman" w:cs="Times New Roman"/>
          <w:sz w:val="24"/>
          <w:szCs w:val="24"/>
        </w:rPr>
        <w:t>Days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6EA5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, тыс. °С. Далее вычисляют среднее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значение годовых градусов </w:t>
      </w:r>
      <w:r w:rsidRPr="00596EA5">
        <w:rPr>
          <w:rFonts w:ascii="Times New Roman" w:hAnsi="Times New Roman" w:cs="Times New Roman"/>
          <w:sz w:val="24"/>
          <w:szCs w:val="24"/>
        </w:rPr>
        <w:t>Degree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96EA5">
        <w:rPr>
          <w:rFonts w:ascii="Times New Roman" w:hAnsi="Times New Roman" w:cs="Times New Roman"/>
          <w:sz w:val="24"/>
          <w:szCs w:val="24"/>
        </w:rPr>
        <w:t>Days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6EA5">
        <w:rPr>
          <w:rFonts w:ascii="Times New Roman" w:hAnsi="Times New Roman" w:cs="Times New Roman"/>
          <w:sz w:val="24"/>
          <w:szCs w:val="24"/>
        </w:rPr>
        <w:t>DD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за 20-летний период по формуле</w:t>
      </w:r>
      <w:r w:rsidRPr="00E7664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21179C8F" w14:textId="7E892FDB" w:rsidR="00760805" w:rsidRDefault="00760805" w:rsidP="0076080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FFDD33A" w14:textId="0DA1C042" w:rsidR="001C7700" w:rsidRDefault="00E7664D" w:rsidP="0076080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 xml:space="preserve">DD = 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  <m:r>
              <w:rPr>
                <w:rFonts w:ascii="Cambria Math" w:hAnsi="Cambria Math"/>
                <w:lang w:val="ru-RU"/>
              </w:rPr>
              <m:t>=1</m:t>
            </m:r>
          </m:sub>
          <m:sup>
            <m:r>
              <w:rPr>
                <w:rFonts w:ascii="Cambria Math" w:hAnsi="Cambria Math"/>
                <w:lang w:val="ru-RU"/>
              </w:rPr>
              <m:t>20</m:t>
            </m:r>
          </m:sup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Gᵢ</m:t>
                </m:r>
              </m:num>
              <m:den>
                <m:r>
                  <w:rPr>
                    <w:rFonts w:ascii="Cambria Math" w:hAnsi="Cambria Math"/>
                    <w:lang w:val="ru-RU"/>
                  </w:rPr>
                  <m:t>20</m:t>
                </m:r>
              </m:den>
            </m:f>
          </m:e>
        </m:nary>
      </m:oMath>
      <w:r w:rsidRPr="005941DD">
        <w:rPr>
          <w:lang w:val="ru-RU"/>
        </w:rPr>
        <w:t xml:space="preserve">              </w:t>
      </w:r>
      <w:r w:rsidRPr="005941DD">
        <w:rPr>
          <w:lang w:val="ru-RU"/>
        </w:rPr>
        <w:tab/>
      </w:r>
      <w:r w:rsidRPr="005941DD">
        <w:rPr>
          <w:lang w:val="ru-RU"/>
        </w:rPr>
        <w:tab/>
      </w:r>
      <w:r w:rsidRPr="005941DD">
        <w:rPr>
          <w:lang w:val="ru-RU"/>
        </w:rPr>
        <w:tab/>
      </w:r>
      <w:r w:rsidRPr="005941DD">
        <w:rPr>
          <w:lang w:val="ru-RU"/>
        </w:rPr>
        <w:tab/>
      </w:r>
      <w:r w:rsidRPr="005941DD">
        <w:rPr>
          <w:lang w:val="ru-RU"/>
        </w:rPr>
        <w:tab/>
        <w:t xml:space="preserve">     </w:t>
      </w:r>
      <w:r>
        <w:rPr>
          <w:lang w:val="ru-RU"/>
        </w:rPr>
        <w:t xml:space="preserve">     (А.1)                             </w:t>
      </w:r>
      <w:r w:rsidRPr="005941DD">
        <w:rPr>
          <w:lang w:val="ru-RU"/>
        </w:rPr>
        <w:t xml:space="preserve">               </w:t>
      </w:r>
    </w:p>
    <w:p w14:paraId="66343682" w14:textId="77777777" w:rsidR="001C7700" w:rsidRPr="00DD4AD6" w:rsidRDefault="001C7700" w:rsidP="0076080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EF7736C" w14:textId="5EA7F8C2" w:rsidR="00596EA5" w:rsidRPr="005941DD" w:rsidRDefault="001C7700" w:rsidP="00596EA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Исходную максимальную расчетную температуру </w:t>
      </w:r>
      <w:r>
        <w:rPr>
          <w:rFonts w:ascii="Times New Roman" w:hAnsi="Times New Roman" w:cs="Times New Roman"/>
          <w:sz w:val="24"/>
          <w:szCs w:val="24"/>
          <w:lang w:val="kk-KZ"/>
        </w:rPr>
        <w:t>Т</w:t>
      </w:r>
      <w:r w:rsidRPr="005941DD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50'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°С’ вычисляют по формуле</w:t>
      </w:r>
    </w:p>
    <w:p w14:paraId="6CFF01FE" w14:textId="77777777" w:rsidR="001C7700" w:rsidRPr="005941DD" w:rsidRDefault="001C7700" w:rsidP="00596EA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6523EE6" w14:textId="43E9BBF8" w:rsidR="00596EA5" w:rsidRDefault="00737D8E" w:rsidP="001C770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 w:rsidR="001C7700" w:rsidRPr="00B27581">
        <w:rPr>
          <w:rFonts w:ascii="Times New Roman" w:hAnsi="Times New Roman" w:cs="Times New Roman"/>
          <w:i/>
          <w:sz w:val="24"/>
          <w:szCs w:val="24"/>
          <w:lang w:val="kk-KZ"/>
        </w:rPr>
        <w:t>Т</w:t>
      </w:r>
      <w:r w:rsidR="001C7700"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50</w:t>
      </w:r>
      <w:r w:rsidR="001C7700" w:rsidRPr="00B27581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=</w:t>
      </w:r>
      <w:r w:rsidR="001C7700" w:rsidRPr="00B27581">
        <w:rPr>
          <w:rFonts w:ascii="Times New Roman" w:hAnsi="Times New Roman" w:cs="Times New Roman"/>
          <w:i/>
          <w:sz w:val="24"/>
          <w:szCs w:val="24"/>
          <w:lang w:val="ru-RU"/>
        </w:rPr>
        <w:t>48,2+14·</w:t>
      </w:r>
      <w:r w:rsidR="001C7700" w:rsidRPr="00B27581">
        <w:rPr>
          <w:rFonts w:ascii="Times New Roman" w:hAnsi="Times New Roman" w:cs="Times New Roman"/>
          <w:i/>
          <w:sz w:val="24"/>
          <w:szCs w:val="24"/>
        </w:rPr>
        <w:t>DD</w:t>
      </w:r>
      <w:r w:rsidR="001C7700" w:rsidRPr="005941DD">
        <w:rPr>
          <w:rFonts w:ascii="Times New Roman" w:hAnsi="Times New Roman" w:cs="Times New Roman"/>
          <w:i/>
          <w:sz w:val="24"/>
          <w:szCs w:val="24"/>
          <w:lang w:val="ru-RU"/>
        </w:rPr>
        <w:t>-0,96·</w:t>
      </w:r>
      <w:r w:rsidR="001C7700" w:rsidRPr="00B27581">
        <w:rPr>
          <w:rFonts w:ascii="Times New Roman" w:hAnsi="Times New Roman" w:cs="Times New Roman"/>
          <w:i/>
          <w:sz w:val="24"/>
          <w:szCs w:val="24"/>
        </w:rPr>
        <w:t>DD</w:t>
      </w:r>
      <w:r w:rsidR="001C7700" w:rsidRPr="005941DD">
        <w:rPr>
          <w:rFonts w:ascii="Times New Roman" w:hAnsi="Times New Roman" w:cs="Times New Roman"/>
          <w:i/>
          <w:sz w:val="24"/>
          <w:szCs w:val="24"/>
          <w:vertAlign w:val="superscript"/>
          <w:lang w:val="ru-RU"/>
        </w:rPr>
        <w:t>2</w:t>
      </w:r>
      <w:r w:rsidR="001C7700" w:rsidRPr="005941DD">
        <w:rPr>
          <w:rFonts w:ascii="Times New Roman" w:hAnsi="Times New Roman" w:cs="Times New Roman"/>
          <w:i/>
          <w:sz w:val="24"/>
          <w:szCs w:val="24"/>
          <w:lang w:val="ru-RU"/>
        </w:rPr>
        <w:t>-2·</w:t>
      </w:r>
      <w:r w:rsidR="001C7700" w:rsidRPr="00B27581">
        <w:rPr>
          <w:rFonts w:ascii="Times New Roman" w:hAnsi="Times New Roman" w:cs="Times New Roman"/>
          <w:i/>
          <w:sz w:val="24"/>
          <w:szCs w:val="24"/>
        </w:rPr>
        <w:t>RD</w:t>
      </w:r>
      <w:r w:rsidR="001C7700"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="001C7700"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="001C7700"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="001C7700"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C7700"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C7700"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C7700"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C7700"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C7700"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C7700">
        <w:rPr>
          <w:rFonts w:ascii="Times New Roman" w:hAnsi="Times New Roman" w:cs="Times New Roman"/>
          <w:sz w:val="24"/>
          <w:szCs w:val="24"/>
          <w:lang w:val="ru-RU"/>
        </w:rPr>
        <w:t>(А.2)</w:t>
      </w:r>
    </w:p>
    <w:p w14:paraId="5B6F4683" w14:textId="77777777" w:rsidR="00B27581" w:rsidRDefault="00B27581" w:rsidP="00B2758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8857886" w14:textId="7496E229" w:rsidR="00B27581" w:rsidRPr="00B27581" w:rsidRDefault="00B27581" w:rsidP="00B2758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27581">
        <w:rPr>
          <w:rFonts w:ascii="Times New Roman" w:hAnsi="Times New Roman" w:cs="Times New Roman"/>
          <w:sz w:val="24"/>
          <w:szCs w:val="24"/>
          <w:lang w:val="ru-RU"/>
        </w:rPr>
        <w:t xml:space="preserve">где </w:t>
      </w:r>
      <w:r w:rsidRPr="00B27581">
        <w:rPr>
          <w:rFonts w:ascii="Times New Roman" w:hAnsi="Times New Roman" w:cs="Times New Roman"/>
          <w:i/>
          <w:sz w:val="24"/>
          <w:szCs w:val="24"/>
          <w:lang w:val="ru-RU"/>
        </w:rPr>
        <w:t>DD</w:t>
      </w:r>
      <w:r w:rsidRPr="00B27581">
        <w:rPr>
          <w:rFonts w:ascii="Times New Roman" w:hAnsi="Times New Roman" w:cs="Times New Roman"/>
          <w:sz w:val="24"/>
          <w:szCs w:val="24"/>
          <w:lang w:val="ru-RU"/>
        </w:rPr>
        <w:t xml:space="preserve"> — годовые градусы, тыс. °С;</w:t>
      </w:r>
    </w:p>
    <w:p w14:paraId="436D96EE" w14:textId="3C8EC16E" w:rsidR="00B27581" w:rsidRPr="00B27581" w:rsidRDefault="00B27581" w:rsidP="00B2758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</w:t>
      </w:r>
      <w:r w:rsidRPr="00B27581">
        <w:rPr>
          <w:rFonts w:ascii="Times New Roman" w:hAnsi="Times New Roman" w:cs="Times New Roman"/>
          <w:i/>
          <w:sz w:val="24"/>
          <w:szCs w:val="24"/>
          <w:lang w:val="ru-RU"/>
        </w:rPr>
        <w:t>RD</w:t>
      </w:r>
      <w:r w:rsidRPr="00B27581">
        <w:rPr>
          <w:rFonts w:ascii="Times New Roman" w:hAnsi="Times New Roman" w:cs="Times New Roman"/>
          <w:sz w:val="24"/>
          <w:szCs w:val="24"/>
          <w:lang w:val="ru-RU"/>
        </w:rPr>
        <w:t xml:space="preserve"> — прогнозируемая максимальная колея за срок службы слоя, мм.</w:t>
      </w:r>
    </w:p>
    <w:p w14:paraId="6F9AF25A" w14:textId="40208757" w:rsidR="00B27581" w:rsidRPr="00B27581" w:rsidRDefault="00B27581" w:rsidP="00B2758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27581">
        <w:rPr>
          <w:rFonts w:ascii="Times New Roman" w:hAnsi="Times New Roman" w:cs="Times New Roman"/>
          <w:sz w:val="24"/>
          <w:szCs w:val="24"/>
          <w:lang w:val="ru-RU"/>
        </w:rPr>
        <w:t>Значения прогнозируемой максимальной колеи за срок службы слоя рекомендуется выбирать в диапазоне 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27581">
        <w:rPr>
          <w:rFonts w:ascii="Times New Roman" w:hAnsi="Times New Roman" w:cs="Times New Roman"/>
          <w:sz w:val="24"/>
          <w:szCs w:val="24"/>
          <w:lang w:val="ru-RU"/>
        </w:rPr>
        <w:t>5 до 13 мм. Если не имеется данных по прогнозируемой максимальной колее, то выбирают значение RD =13 мм.</w:t>
      </w:r>
    </w:p>
    <w:p w14:paraId="48513F71" w14:textId="6374A5AD" w:rsidR="00B27581" w:rsidRDefault="00B27581" w:rsidP="00B2758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27581">
        <w:rPr>
          <w:rFonts w:ascii="Times New Roman" w:hAnsi="Times New Roman" w:cs="Times New Roman"/>
          <w:sz w:val="24"/>
          <w:szCs w:val="24"/>
          <w:lang w:val="ru-RU"/>
        </w:rPr>
        <w:t>Вычисляют годовой коэффициент вариации максимальной расчетной температуры CVPG, %, по формуле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0D04CC98" w14:textId="6277401E" w:rsidR="00B27581" w:rsidRDefault="00737D8E" w:rsidP="00B2758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="00B27581" w:rsidRPr="00B27581">
        <w:rPr>
          <w:rFonts w:ascii="Times New Roman" w:hAnsi="Times New Roman" w:cs="Times New Roman"/>
          <w:i/>
          <w:sz w:val="24"/>
          <w:szCs w:val="24"/>
          <w:lang w:val="ru-RU"/>
        </w:rPr>
        <w:t>CVPG=0,000034·(</w:t>
      </w:r>
      <w:r w:rsidR="00B27581" w:rsidRPr="00B27581">
        <w:rPr>
          <w:rFonts w:ascii="Times New Roman" w:hAnsi="Times New Roman" w:cs="Times New Roman"/>
          <w:i/>
          <w:sz w:val="24"/>
          <w:szCs w:val="24"/>
        </w:rPr>
        <w:t>Lat</w:t>
      </w:r>
      <w:r w:rsidR="00B27581" w:rsidRPr="005941DD">
        <w:rPr>
          <w:rFonts w:ascii="Times New Roman" w:hAnsi="Times New Roman" w:cs="Times New Roman"/>
          <w:i/>
          <w:sz w:val="24"/>
          <w:szCs w:val="24"/>
          <w:lang w:val="ru-RU"/>
        </w:rPr>
        <w:t>-20</w:t>
      </w:r>
      <w:r w:rsidR="00B27581" w:rsidRPr="00B27581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  <w:r w:rsidR="00B27581" w:rsidRPr="005941DD">
        <w:rPr>
          <w:rFonts w:ascii="Times New Roman" w:hAnsi="Times New Roman" w:cs="Times New Roman"/>
          <w:i/>
          <w:sz w:val="24"/>
          <w:szCs w:val="24"/>
          <w:vertAlign w:val="superscript"/>
          <w:lang w:val="ru-RU"/>
        </w:rPr>
        <w:t>2·</w:t>
      </w:r>
      <w:r w:rsidR="00B27581" w:rsidRPr="00B27581">
        <w:rPr>
          <w:rFonts w:ascii="Times New Roman" w:hAnsi="Times New Roman" w:cs="Times New Roman"/>
          <w:i/>
          <w:sz w:val="24"/>
          <w:szCs w:val="24"/>
        </w:rPr>
        <w:t>DD</w:t>
      </w:r>
      <w:r w:rsidR="00B27581" w:rsidRPr="005941DD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="00B27581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B27581" w:rsidRPr="00B27581">
        <w:rPr>
          <w:rFonts w:ascii="Times New Roman" w:hAnsi="Times New Roman" w:cs="Times New Roman"/>
          <w:sz w:val="24"/>
          <w:szCs w:val="24"/>
          <w:lang w:val="ru-RU"/>
        </w:rPr>
        <w:t>(А.3)</w:t>
      </w:r>
    </w:p>
    <w:p w14:paraId="1B8893D5" w14:textId="619C01CF" w:rsidR="00B27581" w:rsidRDefault="00B27581" w:rsidP="00B2758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8FE3B37" w14:textId="23357CB0" w:rsidR="00B27581" w:rsidRDefault="00B27581" w:rsidP="00B2758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где </w:t>
      </w:r>
      <w:r w:rsidRPr="00B27581">
        <w:rPr>
          <w:rFonts w:ascii="Times New Roman" w:hAnsi="Times New Roman" w:cs="Times New Roman"/>
          <w:i/>
          <w:sz w:val="24"/>
          <w:szCs w:val="24"/>
        </w:rPr>
        <w:t>L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B27581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географическая широта участка расположения дороги, град;</w:t>
      </w:r>
    </w:p>
    <w:p w14:paraId="5297E368" w14:textId="73C54465" w:rsidR="00B27581" w:rsidRDefault="00B27581" w:rsidP="00B2758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B27581">
        <w:rPr>
          <w:rFonts w:ascii="Times New Roman" w:hAnsi="Times New Roman" w:cs="Times New Roman"/>
          <w:i/>
          <w:sz w:val="24"/>
          <w:szCs w:val="24"/>
        </w:rPr>
        <w:t>RD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прогнозируемая максимальная колея за срок службы, слоя, мм</w:t>
      </w:r>
    </w:p>
    <w:p w14:paraId="71DDBCF7" w14:textId="2FDBD3C8" w:rsidR="00B27581" w:rsidRDefault="00737D8E" w:rsidP="00B2758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37D8E"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3622D43" wp14:editId="4FC9A832">
                <wp:simplePos x="0" y="0"/>
                <wp:positionH relativeFrom="margin">
                  <wp:posOffset>3500120</wp:posOffset>
                </wp:positionH>
                <wp:positionV relativeFrom="paragraph">
                  <wp:posOffset>247650</wp:posOffset>
                </wp:positionV>
                <wp:extent cx="2428875" cy="542925"/>
                <wp:effectExtent l="0" t="0" r="9525" b="9525"/>
                <wp:wrapNone/>
                <wp:docPr id="171" name="Группа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875" cy="542925"/>
                          <a:chOff x="474133" y="67733"/>
                          <a:chExt cx="3288310" cy="542925"/>
                        </a:xfrm>
                      </wpg:grpSpPr>
                      <wps:wsp>
                        <wps:cNvPr id="181" name="Прямоугольник 181"/>
                        <wps:cNvSpPr/>
                        <wps:spPr>
                          <a:xfrm>
                            <a:off x="474133" y="67733"/>
                            <a:ext cx="764303" cy="5429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9508C8D" w14:textId="21D0CD68" w:rsidR="0051234D" w:rsidRPr="00F43622" w:rsidRDefault="0051234D" w:rsidP="00737D8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CVPG</w:t>
                              </w:r>
                            </w:p>
                            <w:p w14:paraId="522CE8BE" w14:textId="376816ED" w:rsidR="0051234D" w:rsidRPr="003D131A" w:rsidRDefault="0051234D" w:rsidP="00737D8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  <w:p w14:paraId="1FE9B3F7" w14:textId="77777777" w:rsidR="0051234D" w:rsidRDefault="0051234D" w:rsidP="00737D8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Прямая соединительная линия 183"/>
                        <wps:cNvCnPr/>
                        <wps:spPr>
                          <a:xfrm flipV="1">
                            <a:off x="575733" y="262467"/>
                            <a:ext cx="568257" cy="8238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2" name="Прямоугольник 192"/>
                        <wps:cNvSpPr/>
                        <wps:spPr>
                          <a:xfrm>
                            <a:off x="1261533" y="67733"/>
                            <a:ext cx="2500910" cy="337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9BDEC5" w14:textId="38128D20" w:rsidR="0051234D" w:rsidRPr="00190533" w:rsidRDefault="0051234D" w:rsidP="00737D8E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 xml:space="preserve"> </w:t>
                              </w:r>
                              <w:r w:rsidRPr="0019053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 w:rsidRPr="0019053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</w:t>
                              </w:r>
                              <w:proofErr w:type="gramStart"/>
                              <w:r w:rsidRPr="0019053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ru-RU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ru-RU"/>
                                </w:rPr>
                                <w:t>А.4)</w:t>
                              </w:r>
                              <w:r w:rsidRPr="0019053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         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      </w:t>
                              </w:r>
                              <w:r w:rsidRPr="0019053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3622D43" id="Группа 171" o:spid="_x0000_s1105" style="position:absolute;left:0;text-align:left;margin-left:275.6pt;margin-top:19.5pt;width:191.25pt;height:42.75pt;z-index:251685888;mso-position-horizontal-relative:margin;mso-width-relative:margin" coordorigin="4741,677" coordsize="32883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">
                <v:rect id="Прямоугольник 181" o:spid="_x0000_s1106" style="position:absolute;left:4741;top:677;width:7643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" fillcolor="window" stroked="f" strokeweight="1pt">
                  <v:textbox inset="1mm,1mm,1mm,1mm">
                    <w:txbxContent>
                      <w:p w14:paraId="69508C8D" w14:textId="21D0CD68" w:rsidR="0051234D" w:rsidRPr="00F43622" w:rsidRDefault="0051234D" w:rsidP="00737D8E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CVPG</w:t>
                        </w:r>
                      </w:p>
                      <w:p w14:paraId="522CE8BE" w14:textId="376816ED" w:rsidR="0051234D" w:rsidRPr="003D131A" w:rsidRDefault="0051234D" w:rsidP="00737D8E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vertAlign w:val="subscript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100</w:t>
                        </w:r>
                      </w:p>
                      <w:p w14:paraId="1FE9B3F7" w14:textId="77777777" w:rsidR="0051234D" w:rsidRDefault="0051234D" w:rsidP="00737D8E">
                        <w:pPr>
                          <w:jc w:val="center"/>
                        </w:pPr>
                      </w:p>
                    </w:txbxContent>
                  </v:textbox>
                </v:rect>
                <v:line id="Прямая соединительная линия 183" o:spid="_x0000_s1107" style="position:absolute;flip:y;visibility:visible;mso-wrap-style:square" from="5757,2624" to="11439,2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" strokecolor="windowText" strokeweight=".5pt">
                  <v:stroke joinstyle="miter"/>
                </v:line>
                <v:rect id="Прямоугольник 192" o:spid="_x0000_s1108" style="position:absolute;left:12615;top:677;width:25009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" fillcolor="window" stroked="f" strokeweight="1pt">
                  <v:textbox inset="0,0,0,0">
                    <w:txbxContent>
                      <w:p w14:paraId="059BDEC5" w14:textId="38128D20" w:rsidR="0051234D" w:rsidRPr="00190533" w:rsidRDefault="0051234D" w:rsidP="00737D8E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 xml:space="preserve"> </w:t>
                        </w:r>
                        <w:r w:rsidRPr="0019053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 w:rsidRPr="0019053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</w:t>
                        </w:r>
                        <w:proofErr w:type="gramStart"/>
                        <w:r w:rsidRPr="0019053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(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А.4)</w:t>
                        </w:r>
                        <w:r w:rsidRPr="0019053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    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     </w:t>
                        </w:r>
                        <w:r w:rsidRPr="0019053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B27581" w:rsidRPr="00B27581">
        <w:rPr>
          <w:rFonts w:ascii="Times New Roman" w:hAnsi="Times New Roman" w:cs="Times New Roman"/>
          <w:sz w:val="24"/>
          <w:szCs w:val="24"/>
          <w:lang w:val="ru-RU"/>
        </w:rPr>
        <w:t>Максимальную расчетную температуру слоя TN, %, определенную с</w:t>
      </w:r>
      <w:r w:rsidR="00823919">
        <w:rPr>
          <w:rFonts w:ascii="Times New Roman" w:hAnsi="Times New Roman" w:cs="Times New Roman"/>
          <w:sz w:val="24"/>
          <w:szCs w:val="24"/>
          <w:lang w:val="ru-RU"/>
        </w:rPr>
        <w:t xml:space="preserve"> надежностью </w:t>
      </w:r>
      <w:r w:rsidR="00823919">
        <w:rPr>
          <w:rFonts w:ascii="Times New Roman" w:hAnsi="Times New Roman" w:cs="Times New Roman"/>
          <w:sz w:val="24"/>
          <w:szCs w:val="24"/>
        </w:rPr>
        <w:t>N</w:t>
      </w:r>
      <w:r w:rsidR="00B27581" w:rsidRPr="00B27581">
        <w:rPr>
          <w:rFonts w:ascii="Times New Roman" w:hAnsi="Times New Roman" w:cs="Times New Roman"/>
          <w:sz w:val="24"/>
          <w:szCs w:val="24"/>
          <w:lang w:val="ru-RU"/>
        </w:rPr>
        <w:t>, вычисляют по формуле</w:t>
      </w:r>
      <w:r w:rsidR="00823919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427DF986" w14:textId="14A49819" w:rsidR="00823919" w:rsidRPr="0065389F" w:rsidRDefault="00823919" w:rsidP="0082391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765944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>=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5389F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50</w:t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>+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>·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5389F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50</w:t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>·</w:t>
      </w:r>
    </w:p>
    <w:p w14:paraId="54C74B8A" w14:textId="15F94276" w:rsidR="00596EA5" w:rsidRPr="0065389F" w:rsidRDefault="00596EA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99C009D" w14:textId="4EFBEF44" w:rsidR="00596EA5" w:rsidRPr="0065389F" w:rsidRDefault="00596EA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C6D2315" w14:textId="4A65D8FD" w:rsidR="00765944" w:rsidRPr="005941DD" w:rsidRDefault="00765944" w:rsidP="0076594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где Т</w:t>
      </w:r>
      <w:r w:rsidRPr="005941DD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50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исходная максимальная расчетная температура слоя, °С;</w:t>
      </w:r>
    </w:p>
    <w:p w14:paraId="49F08E66" w14:textId="3BD82777" w:rsidR="00E87B7E" w:rsidRPr="005941DD" w:rsidRDefault="00765944" w:rsidP="00E87B7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87B7E">
        <w:rPr>
          <w:rFonts w:ascii="Times New Roman" w:hAnsi="Times New Roman" w:cs="Times New Roman"/>
          <w:sz w:val="24"/>
          <w:szCs w:val="24"/>
        </w:rPr>
        <w:t>Z</w:t>
      </w:r>
      <w:r w:rsidR="00E87B7E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-табличное значение аргумента функции стандартного нормального распределения, соответствующее</w:t>
      </w:r>
      <w:r w:rsidR="00E87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87B7E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надежности </w:t>
      </w:r>
      <w:r w:rsidR="00E87B7E">
        <w:rPr>
          <w:rFonts w:ascii="Times New Roman" w:hAnsi="Times New Roman" w:cs="Times New Roman"/>
          <w:sz w:val="24"/>
          <w:szCs w:val="24"/>
        </w:rPr>
        <w:t>N</w:t>
      </w:r>
      <w:r w:rsidR="00E87B7E" w:rsidRPr="005941D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7D8F082" w14:textId="7796B6D3" w:rsidR="00765944" w:rsidRPr="005941DD" w:rsidRDefault="00765944" w:rsidP="00765944">
      <w:pPr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</w:p>
    <w:p w14:paraId="7D36DB83" w14:textId="77777777" w:rsidR="00765944" w:rsidRPr="005941DD" w:rsidRDefault="00765944" w:rsidP="0076594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65944">
        <w:rPr>
          <w:rFonts w:ascii="Times New Roman" w:hAnsi="Times New Roman" w:cs="Times New Roman"/>
          <w:sz w:val="24"/>
          <w:szCs w:val="24"/>
        </w:rPr>
        <w:t>CVPG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— годовой коэффициент вариации максимальной расчетной температуры, %.</w:t>
      </w:r>
    </w:p>
    <w:p w14:paraId="1FF6FE8A" w14:textId="39522E20" w:rsidR="00596EA5" w:rsidRPr="005941DD" w:rsidRDefault="004433CC" w:rsidP="0076594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6594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Выборочные табличные значения аргумента функции стандартного нормального распределения </w:t>
      </w:r>
      <w:r w:rsidR="00765944" w:rsidRPr="00765944">
        <w:rPr>
          <w:rFonts w:ascii="Times New Roman" w:hAnsi="Times New Roman" w:cs="Times New Roman"/>
          <w:sz w:val="24"/>
          <w:szCs w:val="24"/>
        </w:rPr>
        <w:t>Z</w:t>
      </w:r>
      <w:r w:rsidR="0076594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приведены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5944" w:rsidRPr="005941DD">
        <w:rPr>
          <w:rFonts w:ascii="Times New Roman" w:hAnsi="Times New Roman" w:cs="Times New Roman"/>
          <w:sz w:val="24"/>
          <w:szCs w:val="24"/>
          <w:lang w:val="ru-RU"/>
        </w:rPr>
        <w:t>в таблице А.1.</w:t>
      </w:r>
    </w:p>
    <w:p w14:paraId="20C05E63" w14:textId="0EF1D0DD" w:rsidR="000B1D6F" w:rsidRPr="005941DD" w:rsidRDefault="000B1D6F" w:rsidP="0076594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81AE082" w14:textId="0CAB4DA4" w:rsidR="000B1D6F" w:rsidRPr="004A35E5" w:rsidRDefault="000B1D6F" w:rsidP="004A35E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A35E5">
        <w:rPr>
          <w:rFonts w:ascii="Times New Roman" w:hAnsi="Times New Roman" w:cs="Times New Roman"/>
          <w:b/>
          <w:bCs/>
          <w:sz w:val="24"/>
          <w:szCs w:val="24"/>
          <w:lang w:val="ru-RU"/>
        </w:rPr>
        <w:t>Таблица А.1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79"/>
        <w:gridCol w:w="692"/>
        <w:gridCol w:w="756"/>
        <w:gridCol w:w="756"/>
        <w:gridCol w:w="844"/>
        <w:gridCol w:w="776"/>
        <w:gridCol w:w="861"/>
        <w:gridCol w:w="861"/>
        <w:gridCol w:w="861"/>
        <w:gridCol w:w="861"/>
      </w:tblGrid>
      <w:tr w:rsidR="000B1D6F" w14:paraId="3437E5F6" w14:textId="77777777" w:rsidTr="000B1D6F">
        <w:tc>
          <w:tcPr>
            <w:tcW w:w="2122" w:type="dxa"/>
          </w:tcPr>
          <w:p w14:paraId="6ADA7459" w14:textId="1A23C015" w:rsidR="000B1D6F" w:rsidRPr="000B1D6F" w:rsidRDefault="000B1D6F" w:rsidP="006B75B7">
            <w:pPr>
              <w:jc w:val="center"/>
              <w:rPr>
                <w:sz w:val="24"/>
                <w:szCs w:val="24"/>
                <w:lang w:val="en-US"/>
              </w:rPr>
            </w:pPr>
            <w:r w:rsidRPr="000B1D6F">
              <w:rPr>
                <w:sz w:val="24"/>
                <w:szCs w:val="24"/>
                <w:lang w:val="en-US"/>
              </w:rPr>
              <w:t>Z</w:t>
            </w:r>
          </w:p>
        </w:tc>
        <w:tc>
          <w:tcPr>
            <w:tcW w:w="708" w:type="dxa"/>
          </w:tcPr>
          <w:p w14:paraId="59AE5D50" w14:textId="205576DA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113E9DF5" w14:textId="2418A5D1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0,255</w:t>
            </w:r>
          </w:p>
        </w:tc>
        <w:tc>
          <w:tcPr>
            <w:tcW w:w="709" w:type="dxa"/>
          </w:tcPr>
          <w:p w14:paraId="2A3E75F4" w14:textId="07ECC2B7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0,525</w:t>
            </w:r>
          </w:p>
        </w:tc>
        <w:tc>
          <w:tcPr>
            <w:tcW w:w="850" w:type="dxa"/>
          </w:tcPr>
          <w:p w14:paraId="393FE317" w14:textId="5DA89F6C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0,675</w:t>
            </w:r>
          </w:p>
        </w:tc>
        <w:tc>
          <w:tcPr>
            <w:tcW w:w="777" w:type="dxa"/>
          </w:tcPr>
          <w:p w14:paraId="62F7ADD7" w14:textId="518D680F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0,845</w:t>
            </w:r>
          </w:p>
        </w:tc>
        <w:tc>
          <w:tcPr>
            <w:tcW w:w="868" w:type="dxa"/>
          </w:tcPr>
          <w:p w14:paraId="52D4EBB1" w14:textId="1A7FA8E0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1,125</w:t>
            </w:r>
          </w:p>
        </w:tc>
        <w:tc>
          <w:tcPr>
            <w:tcW w:w="868" w:type="dxa"/>
          </w:tcPr>
          <w:p w14:paraId="4D62D64B" w14:textId="70E01031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1,285</w:t>
            </w:r>
          </w:p>
        </w:tc>
        <w:tc>
          <w:tcPr>
            <w:tcW w:w="868" w:type="dxa"/>
          </w:tcPr>
          <w:p w14:paraId="63C3D1C9" w14:textId="06C9AFAF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1,645</w:t>
            </w:r>
          </w:p>
        </w:tc>
        <w:tc>
          <w:tcPr>
            <w:tcW w:w="868" w:type="dxa"/>
          </w:tcPr>
          <w:p w14:paraId="6A54045A" w14:textId="67B251C7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2,055</w:t>
            </w:r>
          </w:p>
        </w:tc>
      </w:tr>
      <w:tr w:rsidR="000B1D6F" w14:paraId="7711D01D" w14:textId="77777777" w:rsidTr="000B1D6F">
        <w:tc>
          <w:tcPr>
            <w:tcW w:w="2122" w:type="dxa"/>
          </w:tcPr>
          <w:p w14:paraId="5F7DCC1B" w14:textId="16741C35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 xml:space="preserve">Надежность </w:t>
            </w:r>
            <w:proofErr w:type="gramStart"/>
            <w:r w:rsidRPr="000B1D6F">
              <w:rPr>
                <w:sz w:val="24"/>
                <w:szCs w:val="24"/>
                <w:lang w:val="en-US"/>
              </w:rPr>
              <w:t>N</w:t>
            </w:r>
            <w:r w:rsidRPr="000B1D6F">
              <w:rPr>
                <w:sz w:val="24"/>
                <w:szCs w:val="24"/>
              </w:rPr>
              <w:t>,%</w:t>
            </w:r>
            <w:proofErr w:type="gramEnd"/>
          </w:p>
        </w:tc>
        <w:tc>
          <w:tcPr>
            <w:tcW w:w="708" w:type="dxa"/>
          </w:tcPr>
          <w:p w14:paraId="780C1B6B" w14:textId="52A35416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0384E27E" w14:textId="7AA64C94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14:paraId="1BF1B0C0" w14:textId="773AF67E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14:paraId="22167956" w14:textId="5DA667B4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75</w:t>
            </w:r>
          </w:p>
        </w:tc>
        <w:tc>
          <w:tcPr>
            <w:tcW w:w="777" w:type="dxa"/>
          </w:tcPr>
          <w:p w14:paraId="5339ABF0" w14:textId="205FA344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80</w:t>
            </w:r>
          </w:p>
        </w:tc>
        <w:tc>
          <w:tcPr>
            <w:tcW w:w="868" w:type="dxa"/>
          </w:tcPr>
          <w:p w14:paraId="6685EBE7" w14:textId="7EF4BF7D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85</w:t>
            </w:r>
          </w:p>
        </w:tc>
        <w:tc>
          <w:tcPr>
            <w:tcW w:w="868" w:type="dxa"/>
          </w:tcPr>
          <w:p w14:paraId="3AB7F554" w14:textId="08CE7F10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90</w:t>
            </w:r>
          </w:p>
        </w:tc>
        <w:tc>
          <w:tcPr>
            <w:tcW w:w="868" w:type="dxa"/>
          </w:tcPr>
          <w:p w14:paraId="3E4B6D62" w14:textId="4CC14DF5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95</w:t>
            </w:r>
          </w:p>
        </w:tc>
        <w:tc>
          <w:tcPr>
            <w:tcW w:w="868" w:type="dxa"/>
          </w:tcPr>
          <w:p w14:paraId="6EB02895" w14:textId="471E1342" w:rsidR="000B1D6F" w:rsidRPr="000B1D6F" w:rsidRDefault="000B1D6F" w:rsidP="006B75B7">
            <w:pPr>
              <w:jc w:val="center"/>
              <w:rPr>
                <w:sz w:val="24"/>
                <w:szCs w:val="24"/>
              </w:rPr>
            </w:pPr>
            <w:r w:rsidRPr="000B1D6F">
              <w:rPr>
                <w:sz w:val="24"/>
                <w:szCs w:val="24"/>
              </w:rPr>
              <w:t>98</w:t>
            </w:r>
          </w:p>
        </w:tc>
      </w:tr>
    </w:tbl>
    <w:p w14:paraId="616E02B3" w14:textId="22C037EC" w:rsidR="00596EA5" w:rsidRDefault="00596EA5" w:rsidP="006B75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E9EB6B" w14:textId="62CDC6C2" w:rsidR="00596EA5" w:rsidRDefault="00596EA5" w:rsidP="006B75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C28726" w14:textId="324B847F" w:rsidR="00596EA5" w:rsidRPr="005941DD" w:rsidRDefault="00B51469" w:rsidP="00B5146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>А.2 Определение максимальной расчетной температуры слоя, расположенного на глубине от</w:t>
      </w:r>
      <w:r w:rsidRPr="00B514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>поверхности дороги</w:t>
      </w:r>
    </w:p>
    <w:p w14:paraId="600F376F" w14:textId="1626BE00" w:rsidR="00596EA5" w:rsidRPr="005941DD" w:rsidRDefault="00596EA5" w:rsidP="00B51469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C59361A" w14:textId="61093F88" w:rsidR="00B51469" w:rsidRPr="005941DD" w:rsidRDefault="00B51469" w:rsidP="00B5146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Данный алгоритм определения максимальной расчетной температуры слоя распространяется на слои, которые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расположены на глубине от поверхности дороги (все слои, кроме верхнего слоя покрытия).</w:t>
      </w:r>
    </w:p>
    <w:p w14:paraId="057D7112" w14:textId="533EABA8" w:rsidR="00B51469" w:rsidRPr="0065389F" w:rsidRDefault="00B51469" w:rsidP="00B5146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>Исходными данными являются:</w:t>
      </w:r>
    </w:p>
    <w:p w14:paraId="38676920" w14:textId="77777777" w:rsidR="00B51469" w:rsidRPr="005941DD" w:rsidRDefault="00B51469" w:rsidP="00B5146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массив максимальных суточных температур воздуха за 20-летний период в месте проведения работ;</w:t>
      </w:r>
    </w:p>
    <w:p w14:paraId="6753D2E0" w14:textId="7238C331" w:rsidR="00B51469" w:rsidRPr="005941DD" w:rsidRDefault="00B51469" w:rsidP="00B5146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необходимая надежность максимальной расчетной температуры слоя.</w:t>
      </w:r>
    </w:p>
    <w:p w14:paraId="0AA0BFAD" w14:textId="77777777" w:rsidR="00596EA5" w:rsidRPr="005941DD" w:rsidRDefault="00596EA5" w:rsidP="00B5146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B98A7A0" w14:textId="4619ECCC" w:rsidR="00596EA5" w:rsidRDefault="00B51469" w:rsidP="00B5146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Для каждого дня в календарном году вычисляют среднее значение максимальных суточных температур воздуха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семи последовательных дней, включающие в себя этот день, три предыдущих и три последующих дня. Для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этого используют массив суточных максимальных температур воздуха за календарный год. Максимальной годовой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семидневной температурой </w:t>
      </w:r>
      <w:proofErr w:type="spellStart"/>
      <w:r w:rsidRPr="00C36CFA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мах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является наибольшая температура из полученных средних значений максимальных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суточных температур воздуха семи последовательных дней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7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, вычисляемая по формуле</w:t>
      </w:r>
      <w:r w:rsidR="007B3520" w:rsidRPr="00A06FE1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B2A7F96" w14:textId="28B3DDE7" w:rsidR="00AC33BF" w:rsidRPr="005941DD" w:rsidRDefault="002374EF" w:rsidP="002374EF">
      <w:pPr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 xml:space="preserve">T₇ = 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  <m:r>
              <w:rPr>
                <w:rFonts w:ascii="Cambria Math" w:hAnsi="Cambria Math"/>
                <w:lang w:val="ru-RU"/>
              </w:rPr>
              <m:t>=1</m:t>
            </m:r>
          </m:sub>
          <m:sup>
            <m:r>
              <w:rPr>
                <w:rFonts w:ascii="Cambria Math" w:hAnsi="Cambria Math"/>
                <w:lang w:val="ru-RU"/>
              </w:rPr>
              <m:t>7</m:t>
            </m:r>
          </m:sup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Tᵢ</m:t>
                </m:r>
              </m:num>
              <m:den>
                <m:r>
                  <w:rPr>
                    <w:rFonts w:ascii="Cambria Math" w:hAnsi="Cambria Math"/>
                    <w:lang w:val="ru-RU"/>
                  </w:rPr>
                  <m:t>7</m:t>
                </m:r>
              </m:den>
            </m:f>
          </m:e>
        </m:nary>
      </m:oMath>
      <w:r w:rsidRPr="005941DD">
        <w:rPr>
          <w:lang w:val="ru-RU"/>
        </w:rPr>
        <w:t xml:space="preserve">                         </w:t>
      </w:r>
      <w:r>
        <w:rPr>
          <w:lang w:val="ru-RU"/>
        </w:rPr>
        <w:t xml:space="preserve">                                          </w:t>
      </w:r>
      <w:r w:rsidRPr="005941DD">
        <w:rPr>
          <w:lang w:val="ru-RU"/>
        </w:rPr>
        <w:t xml:space="preserve">              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2374EF">
        <w:rPr>
          <w:rFonts w:ascii="Times New Roman" w:hAnsi="Times New Roman" w:cs="Times New Roman"/>
          <w:sz w:val="24"/>
          <w:szCs w:val="24"/>
          <w:lang w:val="ru-RU"/>
        </w:rPr>
        <w:t>А.5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6DA8C506" w14:textId="77777777" w:rsidR="008F3DBC" w:rsidRDefault="008F3DBC" w:rsidP="008F3DB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1A01E5F" w14:textId="785E0479" w:rsidR="007B3520" w:rsidRPr="007B3520" w:rsidRDefault="007B3520" w:rsidP="007B352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B3520">
        <w:rPr>
          <w:rFonts w:ascii="Times New Roman" w:hAnsi="Times New Roman" w:cs="Times New Roman"/>
          <w:sz w:val="24"/>
          <w:szCs w:val="24"/>
          <w:lang w:val="ru-RU"/>
        </w:rPr>
        <w:t xml:space="preserve">где </w:t>
      </w:r>
      <w:r w:rsidRPr="007B3520">
        <w:rPr>
          <w:rFonts w:ascii="Times New Roman" w:hAnsi="Times New Roman" w:cs="Times New Roman"/>
          <w:i/>
          <w:sz w:val="24"/>
          <w:szCs w:val="24"/>
          <w:lang w:val="ru-RU"/>
        </w:rPr>
        <w:t>T</w:t>
      </w:r>
      <w:proofErr w:type="spellStart"/>
      <w:r w:rsidRPr="007B3520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B03A6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-</w:t>
      </w:r>
      <w:r w:rsidRPr="007B3520">
        <w:rPr>
          <w:rFonts w:ascii="Times New Roman" w:hAnsi="Times New Roman" w:cs="Times New Roman"/>
          <w:sz w:val="24"/>
          <w:szCs w:val="24"/>
          <w:lang w:val="ru-RU"/>
        </w:rPr>
        <w:t xml:space="preserve"> максимальная суточная температура воздуха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7B3520">
        <w:rPr>
          <w:rFonts w:ascii="Times New Roman" w:hAnsi="Times New Roman" w:cs="Times New Roman"/>
          <w:sz w:val="24"/>
          <w:szCs w:val="24"/>
          <w:lang w:val="ru-RU"/>
        </w:rPr>
        <w:t xml:space="preserve"> день из семи последовательных дней.</w:t>
      </w:r>
    </w:p>
    <w:p w14:paraId="26BA0F62" w14:textId="0D29210C" w:rsidR="007B3520" w:rsidRPr="007B3520" w:rsidRDefault="007B3520" w:rsidP="007B352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B3520">
        <w:rPr>
          <w:rFonts w:ascii="Times New Roman" w:hAnsi="Times New Roman" w:cs="Times New Roman"/>
          <w:sz w:val="24"/>
          <w:szCs w:val="24"/>
          <w:lang w:val="ru-RU"/>
        </w:rPr>
        <w:t>Получают значения максимальных годовых семидневных температур для каждого календарного года.</w:t>
      </w:r>
    </w:p>
    <w:p w14:paraId="003011A4" w14:textId="46583D19" w:rsidR="007B3520" w:rsidRPr="007B3520" w:rsidRDefault="007B3520" w:rsidP="007B352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B3520">
        <w:rPr>
          <w:rFonts w:ascii="Times New Roman" w:hAnsi="Times New Roman" w:cs="Times New Roman"/>
          <w:sz w:val="24"/>
          <w:szCs w:val="24"/>
          <w:lang w:val="ru-RU"/>
        </w:rPr>
        <w:t>Используя полученные максимальные годовые семидневные температуры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вычисляют их среднее значение </w:t>
      </w:r>
      <w:proofErr w:type="spellStart"/>
      <w:r w:rsidRPr="007B3520">
        <w:rPr>
          <w:rFonts w:ascii="Times New Roman" w:hAnsi="Times New Roman" w:cs="Times New Roman"/>
          <w:i/>
          <w:sz w:val="24"/>
          <w:szCs w:val="24"/>
          <w:lang w:val="ru-RU"/>
        </w:rPr>
        <w:t>Тср</w:t>
      </w:r>
      <w:proofErr w:type="spellEnd"/>
      <w:r w:rsidRPr="007B3520">
        <w:rPr>
          <w:rFonts w:ascii="Times New Roman" w:hAnsi="Times New Roman" w:cs="Times New Roman"/>
          <w:sz w:val="24"/>
          <w:szCs w:val="24"/>
          <w:lang w:val="ru-RU"/>
        </w:rPr>
        <w:t xml:space="preserve"> и стандартное отклонение.</w:t>
      </w:r>
    </w:p>
    <w:p w14:paraId="6B9E2BC4" w14:textId="454DD56E" w:rsidR="007B3520" w:rsidRPr="007B3520" w:rsidRDefault="007B3520" w:rsidP="007B352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B3520">
        <w:rPr>
          <w:rFonts w:ascii="Times New Roman" w:hAnsi="Times New Roman" w:cs="Times New Roman"/>
          <w:sz w:val="24"/>
          <w:szCs w:val="24"/>
          <w:lang w:val="ru-RU"/>
        </w:rPr>
        <w:t xml:space="preserve">Стандартное отклонение максимальных годовых семидневных температур s вычисляют </w:t>
      </w:r>
      <w:r w:rsidRPr="00A06FE1">
        <w:rPr>
          <w:rFonts w:ascii="Times New Roman" w:hAnsi="Times New Roman" w:cs="Times New Roman"/>
          <w:sz w:val="24"/>
          <w:szCs w:val="24"/>
          <w:lang w:val="ru-RU"/>
        </w:rPr>
        <w:t>по формуле</w:t>
      </w:r>
    </w:p>
    <w:p w14:paraId="0452CF31" w14:textId="77777777" w:rsidR="00596EA5" w:rsidRPr="005941DD" w:rsidRDefault="00596EA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648BF66" w14:textId="6A205D8B" w:rsidR="00596EA5" w:rsidRPr="0065389F" w:rsidRDefault="002374EF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68E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</w:t>
      </w:r>
      <w:r w:rsidRPr="008C68ED">
        <w:rPr>
          <w:rFonts w:ascii="Times New Roman" w:hAnsi="Times New Roman" w:cs="Times New Roman"/>
          <w:sz w:val="24"/>
          <w:szCs w:val="24"/>
        </w:rPr>
        <w:t>S</w:t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</w:t>
      </w:r>
      <m:oMath>
        <m:rad>
          <m:radPr>
            <m:degHide m:val="1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radPr>
          <m:deg/>
          <m:e>
            <m:nary>
              <m:naryPr>
                <m:chr m:val="∑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  <w:lang w:val="ru-RU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lang w:val="ru-RU"/>
                  </w:rPr>
                  <m:t>7</m:t>
                </m:r>
              </m:sup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u-RU"/>
                      </w:rPr>
                      <m:t>(Tᵢ - Tср)²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n</m:t>
                    </m:r>
                    <m:r>
                      <w:rPr>
                        <w:rFonts w:ascii="Cambria Math" w:hAnsi="Cambria Math"/>
                        <w:lang w:val="ru-RU"/>
                      </w:rPr>
                      <m:t xml:space="preserve"> - 1</m:t>
                    </m:r>
                  </m:den>
                </m:f>
              </m:e>
            </m:nary>
          </m:e>
        </m:rad>
      </m:oMath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</w:t>
      </w:r>
      <w:proofErr w:type="gramStart"/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</w:t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End"/>
      <w:r w:rsidRPr="002374EF">
        <w:rPr>
          <w:rFonts w:ascii="Times New Roman" w:hAnsi="Times New Roman" w:cs="Times New Roman"/>
          <w:sz w:val="24"/>
          <w:szCs w:val="24"/>
          <w:lang w:val="ru-RU"/>
        </w:rPr>
        <w:t>А.6</w:t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793A5831" w14:textId="4E56436A" w:rsidR="009639D2" w:rsidRPr="0065389F" w:rsidRDefault="009639D2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E651DD6" w14:textId="77777777" w:rsidR="009639D2" w:rsidRPr="0065389F" w:rsidRDefault="009639D2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11FA2C4" w14:textId="234B8134" w:rsidR="00E3581D" w:rsidRPr="005941DD" w:rsidRDefault="00E3581D" w:rsidP="00E358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где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лет наблюдений;</w:t>
      </w:r>
    </w:p>
    <w:p w14:paraId="65B436B5" w14:textId="346FD6C0" w:rsidR="00E3581D" w:rsidRPr="005941DD" w:rsidRDefault="00E3581D" w:rsidP="00E3581D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3581D">
        <w:rPr>
          <w:rFonts w:ascii="Times New Roman" w:hAnsi="Times New Roman" w:cs="Times New Roman"/>
          <w:i/>
          <w:sz w:val="24"/>
          <w:szCs w:val="24"/>
        </w:rPr>
        <w:t>T</w:t>
      </w:r>
      <w:r w:rsidRPr="002374EF">
        <w:rPr>
          <w:rFonts w:ascii="Times New Roman" w:hAnsi="Times New Roman" w:cs="Times New Roman"/>
          <w:i/>
          <w:sz w:val="24"/>
          <w:szCs w:val="24"/>
          <w:vertAlign w:val="subscript"/>
        </w:rPr>
        <w:t>j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- максимальная годовая семидневная температура в /-й год наблюдения;</w:t>
      </w:r>
    </w:p>
    <w:p w14:paraId="4DA3A12F" w14:textId="05EDA78B" w:rsidR="00E3581D" w:rsidRPr="005941DD" w:rsidRDefault="00E3581D" w:rsidP="00E3581D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5941DD">
        <w:rPr>
          <w:rFonts w:ascii="Times New Roman" w:hAnsi="Times New Roman" w:cs="Times New Roman"/>
          <w:i/>
          <w:sz w:val="24"/>
          <w:szCs w:val="24"/>
          <w:vertAlign w:val="subscript"/>
          <w:lang w:val="ru-RU"/>
        </w:rPr>
        <w:t>ср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- среднее значение максимальных годовых семидневных температур.</w:t>
      </w:r>
    </w:p>
    <w:p w14:paraId="2A7CC6DC" w14:textId="7E7AF1A1" w:rsidR="00596EA5" w:rsidRPr="00627EB6" w:rsidRDefault="00E3581D" w:rsidP="00E358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 максимальную расчетную температуру слоя </w:t>
      </w:r>
      <w:r w:rsidRPr="00E3581D">
        <w:rPr>
          <w:rFonts w:ascii="Times New Roman" w:hAnsi="Times New Roman" w:cs="Times New Roman"/>
          <w:i/>
          <w:sz w:val="24"/>
          <w:szCs w:val="24"/>
        </w:rPr>
        <w:t>TN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°С, определенную с надежностью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, принимают температуру на глубине 20 мм ниже поверхности слоя, вычисляемую по формуле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4D94AAC5" w14:textId="532B8630" w:rsidR="00E3581D" w:rsidRPr="005941DD" w:rsidRDefault="00627EB6" w:rsidP="00E358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</w:t>
      </w:r>
      <w:r w:rsidR="00E3581D" w:rsidRPr="00627EB6">
        <w:rPr>
          <w:rFonts w:ascii="Times New Roman" w:hAnsi="Times New Roman" w:cs="Times New Roman"/>
          <w:sz w:val="24"/>
          <w:szCs w:val="24"/>
        </w:rPr>
        <w:t>T</w:t>
      </w:r>
      <w:r w:rsidR="00E3581D" w:rsidRPr="00627EB6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="00E3581D" w:rsidRPr="005941DD">
        <w:rPr>
          <w:rFonts w:ascii="Times New Roman" w:hAnsi="Times New Roman" w:cs="Times New Roman"/>
          <w:sz w:val="24"/>
          <w:szCs w:val="24"/>
        </w:rPr>
        <w:t>=54,32+0,78·</w:t>
      </w:r>
      <w:proofErr w:type="spellStart"/>
      <w:r w:rsidR="00E3581D" w:rsidRPr="00627EB6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E3581D" w:rsidRPr="00627EB6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ср</w:t>
      </w:r>
      <w:proofErr w:type="spellEnd"/>
      <w:r w:rsidR="00E3581D" w:rsidRPr="005941DD">
        <w:rPr>
          <w:rFonts w:ascii="Times New Roman" w:hAnsi="Times New Roman" w:cs="Times New Roman"/>
          <w:sz w:val="24"/>
          <w:szCs w:val="24"/>
        </w:rPr>
        <w:t>-0,0025(</w:t>
      </w:r>
      <w:r w:rsidR="00E3581D" w:rsidRPr="00627EB6">
        <w:rPr>
          <w:rFonts w:ascii="Times New Roman" w:hAnsi="Times New Roman" w:cs="Times New Roman"/>
          <w:sz w:val="24"/>
          <w:szCs w:val="24"/>
        </w:rPr>
        <w:t>Lat</w:t>
      </w:r>
      <w:r w:rsidR="00E3581D" w:rsidRPr="005941DD">
        <w:rPr>
          <w:rFonts w:ascii="Times New Roman" w:hAnsi="Times New Roman" w:cs="Times New Roman"/>
          <w:sz w:val="24"/>
          <w:szCs w:val="24"/>
        </w:rPr>
        <w:t>)</w:t>
      </w:r>
      <w:r w:rsidR="00E3581D" w:rsidRPr="00627E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3581D" w:rsidRPr="00627EB6">
        <w:rPr>
          <w:rFonts w:ascii="Times New Roman" w:hAnsi="Times New Roman" w:cs="Times New Roman"/>
          <w:sz w:val="24"/>
          <w:szCs w:val="24"/>
        </w:rPr>
        <w:t>-15,14log</w:t>
      </w:r>
      <w:r w:rsidR="00E3581D" w:rsidRPr="00627EB6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E3581D" w:rsidRPr="005941DD">
        <w:rPr>
          <w:rFonts w:ascii="Times New Roman" w:hAnsi="Times New Roman" w:cs="Times New Roman"/>
          <w:sz w:val="24"/>
          <w:szCs w:val="24"/>
        </w:rPr>
        <w:t>(</w:t>
      </w:r>
      <w:r w:rsidR="00E3581D" w:rsidRPr="00627EB6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E3581D" w:rsidRPr="005941DD">
        <w:rPr>
          <w:rFonts w:ascii="Times New Roman" w:hAnsi="Times New Roman" w:cs="Times New Roman"/>
          <w:sz w:val="24"/>
          <w:szCs w:val="24"/>
        </w:rPr>
        <w:t>+</w:t>
      </w:r>
      <w:proofErr w:type="gramStart"/>
      <w:r w:rsidR="00E3581D" w:rsidRPr="005941DD">
        <w:rPr>
          <w:rFonts w:ascii="Times New Roman" w:hAnsi="Times New Roman" w:cs="Times New Roman"/>
          <w:sz w:val="24"/>
          <w:szCs w:val="24"/>
        </w:rPr>
        <w:t>25)+</w:t>
      </w:r>
      <w:proofErr w:type="gramEnd"/>
      <w:r w:rsidR="00E3581D" w:rsidRPr="00627EB6">
        <w:rPr>
          <w:rFonts w:ascii="Times New Roman" w:hAnsi="Times New Roman" w:cs="Times New Roman"/>
          <w:sz w:val="24"/>
          <w:szCs w:val="24"/>
        </w:rPr>
        <w:t>Z·</w:t>
      </w:r>
      <w:r w:rsidR="00E3581D" w:rsidRPr="005941DD">
        <w:rPr>
          <w:rFonts w:ascii="Times New Roman" w:hAnsi="Times New Roman" w:cs="Times New Roman"/>
          <w:sz w:val="24"/>
          <w:szCs w:val="24"/>
        </w:rPr>
        <w:t>(9+0,61·</w:t>
      </w:r>
      <w:r w:rsidR="00E3581D" w:rsidRPr="00627EB6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="00E3581D" w:rsidRPr="00627E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3581D" w:rsidRPr="005941DD">
        <w:rPr>
          <w:rFonts w:ascii="Times New Roman" w:hAnsi="Times New Roman" w:cs="Times New Roman"/>
          <w:sz w:val="24"/>
          <w:szCs w:val="24"/>
        </w:rPr>
        <w:t>)</w:t>
      </w:r>
      <w:r w:rsidR="00E3581D" w:rsidRPr="00627EB6">
        <w:rPr>
          <w:rFonts w:ascii="Times New Roman" w:hAnsi="Times New Roman" w:cs="Times New Roman"/>
          <w:sz w:val="24"/>
          <w:szCs w:val="24"/>
          <w:vertAlign w:val="superscript"/>
        </w:rPr>
        <w:t>0.5</w:t>
      </w:r>
      <w:r w:rsidR="00E3581D" w:rsidRPr="00FB5199">
        <w:rPr>
          <w:rFonts w:ascii="Times New Roman" w:hAnsi="Times New Roman" w:cs="Times New Roman"/>
          <w:i/>
          <w:sz w:val="24"/>
          <w:szCs w:val="24"/>
        </w:rPr>
        <w:t>,</w:t>
      </w:r>
      <w:r w:rsidRPr="005941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</w:rPr>
        <w:t xml:space="preserve">               (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5941DD">
        <w:rPr>
          <w:rFonts w:ascii="Times New Roman" w:hAnsi="Times New Roman" w:cs="Times New Roman"/>
          <w:sz w:val="24"/>
          <w:szCs w:val="24"/>
        </w:rPr>
        <w:t>.7)</w:t>
      </w:r>
    </w:p>
    <w:p w14:paraId="21C0C7F2" w14:textId="77777777" w:rsidR="00782AD4" w:rsidRDefault="00782AD4" w:rsidP="00782AD4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D62B718" w14:textId="3159173D" w:rsidR="002E181B" w:rsidRPr="005941DD" w:rsidRDefault="002E181B" w:rsidP="002E181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где</w:t>
      </w:r>
      <w:r w:rsidR="00782AD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181B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782AD4" w:rsidRPr="005941DD">
        <w:rPr>
          <w:rFonts w:ascii="Times New Roman" w:hAnsi="Times New Roman" w:cs="Times New Roman"/>
          <w:i/>
          <w:sz w:val="24"/>
          <w:szCs w:val="24"/>
          <w:lang w:val="ru-RU"/>
        </w:rPr>
        <w:t>ср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-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среднее значение максимальных годовых семидневных температур, °С;</w:t>
      </w:r>
    </w:p>
    <w:p w14:paraId="01B199C7" w14:textId="3C0BE19A" w:rsidR="002E181B" w:rsidRPr="005941DD" w:rsidRDefault="002E181B" w:rsidP="002E181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82AD4" w:rsidRPr="00782AD4">
        <w:rPr>
          <w:rFonts w:ascii="Times New Roman" w:hAnsi="Times New Roman" w:cs="Times New Roman"/>
          <w:sz w:val="24"/>
          <w:szCs w:val="24"/>
        </w:rPr>
        <w:t>Lat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географическая широта участка расположения дороги, град;</w:t>
      </w:r>
    </w:p>
    <w:p w14:paraId="425F675E" w14:textId="22C94078" w:rsidR="002E181B" w:rsidRPr="005941DD" w:rsidRDefault="002E181B" w:rsidP="002E181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82AD4" w:rsidRPr="00782AD4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-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глубина от поверхности дороги, мм;</w:t>
      </w:r>
    </w:p>
    <w:p w14:paraId="14B58C18" w14:textId="480372FF" w:rsidR="00782AD4" w:rsidRPr="005941DD" w:rsidRDefault="002E181B" w:rsidP="00782A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82AD4" w:rsidRPr="00782AD4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-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табличное значение аргумента функции стандартного нормального распределения, соответствующее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82AD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надежности </w:t>
      </w:r>
      <w:r w:rsidR="00782AD4" w:rsidRPr="00782AD4">
        <w:rPr>
          <w:rFonts w:ascii="Times New Roman" w:hAnsi="Times New Roman" w:cs="Times New Roman"/>
          <w:sz w:val="24"/>
          <w:szCs w:val="24"/>
        </w:rPr>
        <w:t>N</w:t>
      </w:r>
      <w:r w:rsidR="00782AD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(см. таблицу А.1);</w:t>
      </w:r>
    </w:p>
    <w:p w14:paraId="13CC29B2" w14:textId="36FF8724" w:rsidR="00782AD4" w:rsidRPr="005941DD" w:rsidRDefault="002E181B" w:rsidP="00782A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82AD4" w:rsidRPr="00782AD4">
        <w:rPr>
          <w:rFonts w:ascii="Times New Roman" w:hAnsi="Times New Roman" w:cs="Times New Roman"/>
          <w:sz w:val="24"/>
          <w:szCs w:val="24"/>
        </w:rPr>
        <w:t>s</w:t>
      </w:r>
      <w:r w:rsidR="00782AD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782AD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стандартное отклонение максимальных годовых семидневных температур.</w:t>
      </w:r>
    </w:p>
    <w:p w14:paraId="364BC53B" w14:textId="77777777" w:rsidR="002E181B" w:rsidRPr="005941DD" w:rsidRDefault="002E181B" w:rsidP="00782AD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F9B4BF2" w14:textId="1D1F9AE1" w:rsidR="00782AD4" w:rsidRPr="005941DD" w:rsidRDefault="00782AD4" w:rsidP="00782A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Исходной для слоев, которые расположены на глубине от поверхности дороги, является максимальная расчетная</w:t>
      </w:r>
      <w:r w:rsidR="002E181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температура слоя Т</w:t>
      </w:r>
      <w:r w:rsidR="002E181B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50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(рассчитанная с надежностью 50 %).</w:t>
      </w:r>
    </w:p>
    <w:p w14:paraId="7AEDAF44" w14:textId="77777777" w:rsidR="002E181B" w:rsidRPr="005941DD" w:rsidRDefault="002E181B" w:rsidP="00782AD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3BD58A1" w14:textId="5C8E8DFA" w:rsidR="00782AD4" w:rsidRPr="005941DD" w:rsidRDefault="00782AD4" w:rsidP="004A35E5">
      <w:pPr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>А.З Определение минимальной расчетной температуры слоя</w:t>
      </w:r>
    </w:p>
    <w:p w14:paraId="63E987EF" w14:textId="77777777" w:rsidR="00E7257D" w:rsidRPr="005941DD" w:rsidRDefault="00E7257D" w:rsidP="00782AD4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ADB1D7F" w14:textId="44ADF5E9" w:rsidR="00782AD4" w:rsidRPr="005941DD" w:rsidRDefault="00E7257D" w:rsidP="00782A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82AD4" w:rsidRPr="005941DD">
        <w:rPr>
          <w:rFonts w:ascii="Times New Roman" w:hAnsi="Times New Roman" w:cs="Times New Roman"/>
          <w:sz w:val="24"/>
          <w:szCs w:val="24"/>
          <w:lang w:val="ru-RU"/>
        </w:rPr>
        <w:t>Данный алгоритм распространяется на слои, которые расположены на глубине и на поверхности дороги, 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82AD4" w:rsidRPr="005941DD">
        <w:rPr>
          <w:rFonts w:ascii="Times New Roman" w:hAnsi="Times New Roman" w:cs="Times New Roman"/>
          <w:sz w:val="24"/>
          <w:szCs w:val="24"/>
          <w:lang w:val="ru-RU"/>
        </w:rPr>
        <w:t>также на верхний слой покрытия.</w:t>
      </w:r>
    </w:p>
    <w:p w14:paraId="53077816" w14:textId="5E57EE10" w:rsidR="00782AD4" w:rsidRPr="0065389F" w:rsidRDefault="00E7257D" w:rsidP="00782A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82AD4" w:rsidRPr="0065389F">
        <w:rPr>
          <w:rFonts w:ascii="Times New Roman" w:hAnsi="Times New Roman" w:cs="Times New Roman"/>
          <w:sz w:val="24"/>
          <w:szCs w:val="24"/>
          <w:lang w:val="ru-RU"/>
        </w:rPr>
        <w:t>Исходными данными являются:</w:t>
      </w:r>
    </w:p>
    <w:p w14:paraId="6096D3DC" w14:textId="77777777" w:rsidR="00782AD4" w:rsidRPr="005941DD" w:rsidRDefault="00782AD4" w:rsidP="00782A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массив минимальных суточных температур воздуха за 20-летний период в месте проведения работ;</w:t>
      </w:r>
    </w:p>
    <w:p w14:paraId="154A8008" w14:textId="77777777" w:rsidR="00782AD4" w:rsidRPr="005941DD" w:rsidRDefault="00782AD4" w:rsidP="00782A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необходимая надежность минимальной расчетной температуры слоя.</w:t>
      </w:r>
    </w:p>
    <w:p w14:paraId="5B9D5313" w14:textId="1E058E9E" w:rsidR="00782AD4" w:rsidRPr="005941DD" w:rsidRDefault="00E7257D" w:rsidP="00782A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82AD4" w:rsidRPr="005941DD">
        <w:rPr>
          <w:rFonts w:ascii="Times New Roman" w:hAnsi="Times New Roman" w:cs="Times New Roman"/>
          <w:sz w:val="24"/>
          <w:szCs w:val="24"/>
          <w:lang w:val="ru-RU"/>
        </w:rPr>
        <w:t>Определяют минимальные годовые температуры, используя массив значений минимальных суточных температур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82AD4" w:rsidRPr="005941DD">
        <w:rPr>
          <w:rFonts w:ascii="Times New Roman" w:hAnsi="Times New Roman" w:cs="Times New Roman"/>
          <w:sz w:val="24"/>
          <w:szCs w:val="24"/>
          <w:lang w:val="ru-RU"/>
        </w:rPr>
        <w:t>воздуха. Минимальная годовая температура равна значению самой низкой минимальной суточной температуры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82AD4" w:rsidRPr="005941DD">
        <w:rPr>
          <w:rFonts w:ascii="Times New Roman" w:hAnsi="Times New Roman" w:cs="Times New Roman"/>
          <w:sz w:val="24"/>
          <w:szCs w:val="24"/>
          <w:lang w:val="ru-RU"/>
        </w:rPr>
        <w:t>воздуха в году.</w:t>
      </w:r>
    </w:p>
    <w:p w14:paraId="3D88F5B1" w14:textId="5B00100A" w:rsidR="00782AD4" w:rsidRPr="005941DD" w:rsidRDefault="00E7257D" w:rsidP="00782A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82AD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Используя полученные значения минимальных годовых температур, вычисляют их среднее значение </w:t>
      </w:r>
      <w:proofErr w:type="spellStart"/>
      <w:r w:rsidR="00782AD4" w:rsidRPr="00E7257D">
        <w:rPr>
          <w:rFonts w:ascii="Times New Roman" w:hAnsi="Times New Roman" w:cs="Times New Roman"/>
          <w:i/>
          <w:sz w:val="24"/>
          <w:szCs w:val="24"/>
        </w:rPr>
        <w:t>T</w:t>
      </w:r>
      <w:r w:rsidR="00782AD4" w:rsidRPr="00E7257D">
        <w:rPr>
          <w:rFonts w:ascii="Times New Roman" w:hAnsi="Times New Roman" w:cs="Times New Roman"/>
          <w:i/>
          <w:sz w:val="20"/>
          <w:szCs w:val="20"/>
        </w:rPr>
        <w:t>min</w:t>
      </w:r>
      <w:proofErr w:type="spellEnd"/>
      <w:r w:rsidR="00782AD4" w:rsidRPr="005941DD">
        <w:rPr>
          <w:rFonts w:ascii="Times New Roman" w:hAnsi="Times New Roman" w:cs="Times New Roman"/>
          <w:i/>
          <w:sz w:val="20"/>
          <w:szCs w:val="20"/>
          <w:lang w:val="ru-RU"/>
        </w:rPr>
        <w:t>.</w:t>
      </w:r>
    </w:p>
    <w:p w14:paraId="79B5C7A2" w14:textId="1532566C" w:rsidR="00596EA5" w:rsidRPr="00E7257D" w:rsidRDefault="00E7257D" w:rsidP="00782A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82AD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Значение стандартного отклонения минимальных годовых температур </w:t>
      </w:r>
      <w:r w:rsidR="00782AD4" w:rsidRPr="00E7257D">
        <w:rPr>
          <w:rFonts w:ascii="Times New Roman" w:hAnsi="Times New Roman" w:cs="Times New Roman"/>
          <w:i/>
          <w:sz w:val="24"/>
          <w:szCs w:val="24"/>
        </w:rPr>
        <w:t>s</w:t>
      </w:r>
      <w:r w:rsidR="00782AD4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82AD4" w:rsidRPr="005941DD">
        <w:rPr>
          <w:rFonts w:ascii="Times New Roman" w:hAnsi="Times New Roman" w:cs="Times New Roman"/>
          <w:sz w:val="24"/>
          <w:szCs w:val="24"/>
          <w:lang w:val="ru-RU"/>
        </w:rPr>
        <w:t>вычисляют по формуле</w:t>
      </w:r>
      <w:r w:rsidRPr="00E66518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3AFC0987" w14:textId="77777777" w:rsidR="00596EA5" w:rsidRPr="005941DD" w:rsidRDefault="00596EA5" w:rsidP="00782AD4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5014F52" w14:textId="5FD5030F" w:rsidR="00596EA5" w:rsidRPr="0065389F" w:rsidRDefault="00A06FE1" w:rsidP="00782AD4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68E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</w:t>
      </w:r>
      <w:r w:rsidRPr="008C68ED">
        <w:rPr>
          <w:rFonts w:ascii="Times New Roman" w:hAnsi="Times New Roman" w:cs="Times New Roman"/>
          <w:sz w:val="24"/>
          <w:szCs w:val="24"/>
        </w:rPr>
        <w:t>S</w:t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</w:t>
      </w:r>
      <m:oMath>
        <m:rad>
          <m:radPr>
            <m:degHide m:val="1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radPr>
          <m:deg/>
          <m:e>
            <m:nary>
              <m:naryPr>
                <m:chr m:val="∑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  <w:lang w:val="ru-RU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lang w:val="ru-RU"/>
                  </w:rPr>
                  <m:t>7</m:t>
                </m:r>
              </m:sup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u-RU"/>
                      </w:rPr>
                      <m:t>(Tᵢ - T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min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u-RU"/>
                      </w:rPr>
                      <m:t>)²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n</m:t>
                    </m:r>
                    <m:r>
                      <w:rPr>
                        <w:rFonts w:ascii="Cambria Math" w:hAnsi="Cambria Math"/>
                        <w:lang w:val="ru-RU"/>
                      </w:rPr>
                      <m:t xml:space="preserve"> - 1</m:t>
                    </m:r>
                  </m:den>
                </m:f>
              </m:e>
            </m:nary>
          </m:e>
        </m:rad>
      </m:oMath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</w:t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A06FE1">
        <w:rPr>
          <w:rFonts w:ascii="Times New Roman" w:hAnsi="Times New Roman" w:cs="Times New Roman"/>
          <w:sz w:val="24"/>
          <w:szCs w:val="24"/>
          <w:lang w:val="ru-RU"/>
        </w:rPr>
        <w:t>А (8)</w:t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</w:p>
    <w:p w14:paraId="76BB5A3F" w14:textId="472A1EC3" w:rsidR="00596EA5" w:rsidRPr="0065389F" w:rsidRDefault="00596EA5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2E376AD" w14:textId="3F93486B" w:rsidR="00E7257D" w:rsidRPr="005941DD" w:rsidRDefault="00E7257D" w:rsidP="00E7257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где </w:t>
      </w:r>
      <w:r w:rsidRPr="00E7257D">
        <w:rPr>
          <w:rFonts w:ascii="Times New Roman" w:hAnsi="Times New Roman" w:cs="Times New Roman"/>
          <w:i/>
          <w:sz w:val="24"/>
          <w:szCs w:val="24"/>
        </w:rPr>
        <w:t>n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— количество лет наблюдений;</w:t>
      </w:r>
    </w:p>
    <w:p w14:paraId="6B4C845A" w14:textId="01BCF7F1" w:rsidR="00E7257D" w:rsidRPr="005941DD" w:rsidRDefault="00E7257D" w:rsidP="00E7257D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7257D">
        <w:rPr>
          <w:rFonts w:ascii="Times New Roman" w:hAnsi="Times New Roman" w:cs="Times New Roman"/>
          <w:i/>
          <w:sz w:val="24"/>
          <w:szCs w:val="24"/>
        </w:rPr>
        <w:t>Ti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— минимальная годовая температура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>-й год наблюдения;</w:t>
      </w:r>
    </w:p>
    <w:p w14:paraId="717E6D6A" w14:textId="3FAD303C" w:rsidR="00E7257D" w:rsidRPr="005941DD" w:rsidRDefault="00E7257D" w:rsidP="00E7257D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7257D">
        <w:rPr>
          <w:rFonts w:ascii="Times New Roman" w:hAnsi="Times New Roman" w:cs="Times New Roman"/>
          <w:i/>
          <w:sz w:val="24"/>
          <w:szCs w:val="24"/>
        </w:rPr>
        <w:t>Tmin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— среднее значение минимальных годовых температур.</w:t>
      </w:r>
    </w:p>
    <w:p w14:paraId="35EAFB27" w14:textId="2EDDDD4A" w:rsidR="00E7257D" w:rsidRDefault="00E7257D" w:rsidP="00E7257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За минимальную расчетную температуру слоя Т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°С, определенную с надежностью </w:t>
      </w:r>
      <w:r>
        <w:rPr>
          <w:rFonts w:ascii="Times New Roman" w:hAnsi="Times New Roman" w:cs="Times New Roman"/>
          <w:sz w:val="24"/>
          <w:szCs w:val="24"/>
        </w:rPr>
        <w:t>N,</w:t>
      </w:r>
      <w:r w:rsidRPr="00E72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57D">
        <w:rPr>
          <w:rFonts w:ascii="Times New Roman" w:hAnsi="Times New Roman" w:cs="Times New Roman"/>
          <w:sz w:val="24"/>
          <w:szCs w:val="24"/>
        </w:rPr>
        <w:t>принимают</w:t>
      </w:r>
      <w:proofErr w:type="spellEnd"/>
      <w:r w:rsidRPr="00E72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57D">
        <w:rPr>
          <w:rFonts w:ascii="Times New Roman" w:hAnsi="Times New Roman" w:cs="Times New Roman"/>
          <w:sz w:val="24"/>
          <w:szCs w:val="24"/>
        </w:rPr>
        <w:t>температуру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57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72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57D">
        <w:rPr>
          <w:rFonts w:ascii="Times New Roman" w:hAnsi="Times New Roman" w:cs="Times New Roman"/>
          <w:sz w:val="24"/>
          <w:szCs w:val="24"/>
        </w:rPr>
        <w:t>поверхности</w:t>
      </w:r>
      <w:proofErr w:type="spellEnd"/>
      <w:r w:rsidRPr="00E72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57D">
        <w:rPr>
          <w:rFonts w:ascii="Times New Roman" w:hAnsi="Times New Roman" w:cs="Times New Roman"/>
          <w:sz w:val="24"/>
          <w:szCs w:val="24"/>
        </w:rPr>
        <w:t>слоя</w:t>
      </w:r>
      <w:proofErr w:type="spellEnd"/>
      <w:r w:rsidRPr="00E72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257D">
        <w:rPr>
          <w:rFonts w:ascii="Times New Roman" w:hAnsi="Times New Roman" w:cs="Times New Roman"/>
          <w:sz w:val="24"/>
          <w:szCs w:val="24"/>
        </w:rPr>
        <w:t>вычисляемую</w:t>
      </w:r>
      <w:proofErr w:type="spellEnd"/>
      <w:r w:rsidRPr="00E72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57D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E72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57D">
        <w:rPr>
          <w:rFonts w:ascii="Times New Roman" w:hAnsi="Times New Roman" w:cs="Times New Roman"/>
          <w:sz w:val="24"/>
          <w:szCs w:val="24"/>
        </w:rPr>
        <w:t>формуле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107F25CB" w14:textId="77777777" w:rsidR="00E7257D" w:rsidRDefault="00E7257D" w:rsidP="00E7257D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626186B" w14:textId="275CD180" w:rsidR="00E7257D" w:rsidRPr="005941DD" w:rsidRDefault="00E7257D" w:rsidP="00E725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E7257D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5941DD">
        <w:rPr>
          <w:rFonts w:ascii="Times New Roman" w:hAnsi="Times New Roman" w:cs="Times New Roman"/>
          <w:sz w:val="24"/>
          <w:szCs w:val="24"/>
        </w:rPr>
        <w:t>=-1,56+0,72·</w:t>
      </w:r>
      <w:r>
        <w:rPr>
          <w:rFonts w:ascii="Times New Roman" w:hAnsi="Times New Roman" w:cs="Times New Roman"/>
          <w:sz w:val="24"/>
          <w:szCs w:val="24"/>
        </w:rPr>
        <w:t>Tmin-0,004</w:t>
      </w:r>
      <w:r w:rsidRPr="005941D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Lat</w:t>
      </w:r>
      <w:r w:rsidRPr="005941D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+6.26log</w:t>
      </w:r>
      <w:r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5941D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5941DD">
        <w:rPr>
          <w:rFonts w:ascii="Times New Roman" w:hAnsi="Times New Roman" w:cs="Times New Roman"/>
          <w:sz w:val="24"/>
          <w:szCs w:val="24"/>
        </w:rPr>
        <w:t>+25)-</w:t>
      </w:r>
      <w:r>
        <w:rPr>
          <w:rFonts w:ascii="Times New Roman" w:hAnsi="Times New Roman" w:cs="Times New Roman"/>
          <w:sz w:val="24"/>
          <w:szCs w:val="24"/>
        </w:rPr>
        <w:t>Z·</w:t>
      </w:r>
      <w:r w:rsidRPr="005941D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4,4+0,52·</w:t>
      </w:r>
      <w:r>
        <w:rPr>
          <w:rFonts w:ascii="Times New Roman" w:hAnsi="Times New Roman" w:cs="Times New Roman"/>
          <w:sz w:val="24"/>
          <w:szCs w:val="24"/>
          <w:vertAlign w:val="subscript"/>
        </w:rPr>
        <w:t>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941DD">
        <w:rPr>
          <w:rFonts w:ascii="Times New Roman" w:hAnsi="Times New Roman" w:cs="Times New Roman"/>
          <w:sz w:val="24"/>
          <w:szCs w:val="24"/>
        </w:rPr>
        <w:t>)</w:t>
      </w:r>
      <w:r w:rsidRPr="005941DD">
        <w:rPr>
          <w:rFonts w:ascii="Times New Roman" w:hAnsi="Times New Roman" w:cs="Times New Roman"/>
          <w:sz w:val="24"/>
          <w:szCs w:val="24"/>
          <w:vertAlign w:val="superscript"/>
        </w:rPr>
        <w:t>0,5</w:t>
      </w:r>
      <w:r w:rsidRPr="005941DD">
        <w:rPr>
          <w:rFonts w:ascii="Times New Roman" w:hAnsi="Times New Roman" w:cs="Times New Roman"/>
          <w:sz w:val="24"/>
          <w:szCs w:val="24"/>
        </w:rPr>
        <w:t>,</w:t>
      </w:r>
      <w:r w:rsidRPr="005941DD">
        <w:rPr>
          <w:rFonts w:ascii="Times New Roman" w:hAnsi="Times New Roman" w:cs="Times New Roman"/>
          <w:sz w:val="24"/>
          <w:szCs w:val="24"/>
        </w:rPr>
        <w:tab/>
      </w:r>
      <w:r w:rsidRPr="005941DD">
        <w:rPr>
          <w:rFonts w:ascii="Times New Roman" w:hAnsi="Times New Roman" w:cs="Times New Roman"/>
          <w:sz w:val="24"/>
          <w:szCs w:val="24"/>
        </w:rPr>
        <w:tab/>
      </w:r>
      <w:r w:rsidRPr="005941DD">
        <w:rPr>
          <w:rFonts w:ascii="Times New Roman" w:hAnsi="Times New Roman" w:cs="Times New Roman"/>
          <w:sz w:val="24"/>
          <w:szCs w:val="24"/>
        </w:rPr>
        <w:tab/>
      </w:r>
      <w:r w:rsidRPr="005941DD">
        <w:rPr>
          <w:rFonts w:ascii="Times New Roman" w:hAnsi="Times New Roman" w:cs="Times New Roman"/>
          <w:sz w:val="24"/>
          <w:szCs w:val="24"/>
        </w:rPr>
        <w:tab/>
      </w:r>
      <w:r w:rsidRPr="005941DD">
        <w:rPr>
          <w:rFonts w:ascii="Times New Roman" w:hAnsi="Times New Roman" w:cs="Times New Roman"/>
          <w:sz w:val="24"/>
          <w:szCs w:val="24"/>
        </w:rPr>
        <w:tab/>
      </w:r>
      <w:r w:rsidRPr="005941DD">
        <w:rPr>
          <w:rFonts w:ascii="Times New Roman" w:hAnsi="Times New Roman" w:cs="Times New Roman"/>
          <w:sz w:val="24"/>
          <w:szCs w:val="24"/>
        </w:rPr>
        <w:tab/>
      </w:r>
      <w:r w:rsidRPr="005941DD">
        <w:rPr>
          <w:rFonts w:ascii="Times New Roman" w:hAnsi="Times New Roman" w:cs="Times New Roman"/>
          <w:sz w:val="24"/>
          <w:szCs w:val="24"/>
        </w:rPr>
        <w:tab/>
      </w:r>
      <w:r w:rsidRPr="005941DD">
        <w:rPr>
          <w:rFonts w:ascii="Times New Roman" w:hAnsi="Times New Roman" w:cs="Times New Roman"/>
          <w:sz w:val="24"/>
          <w:szCs w:val="24"/>
        </w:rPr>
        <w:tab/>
      </w:r>
      <w:r w:rsidRPr="005941DD">
        <w:rPr>
          <w:rFonts w:ascii="Times New Roman" w:hAnsi="Times New Roman" w:cs="Times New Roman"/>
          <w:sz w:val="24"/>
          <w:szCs w:val="24"/>
        </w:rPr>
        <w:tab/>
      </w:r>
      <w:r w:rsidRPr="005941DD">
        <w:rPr>
          <w:rFonts w:ascii="Times New Roman" w:hAnsi="Times New Roman" w:cs="Times New Roman"/>
          <w:sz w:val="24"/>
          <w:szCs w:val="24"/>
        </w:rPr>
        <w:tab/>
      </w:r>
      <w:r w:rsidRPr="005941DD">
        <w:rPr>
          <w:rFonts w:ascii="Times New Roman" w:hAnsi="Times New Roman" w:cs="Times New Roman"/>
          <w:sz w:val="24"/>
          <w:szCs w:val="24"/>
        </w:rPr>
        <w:tab/>
      </w:r>
      <w:r w:rsidRPr="005941DD">
        <w:rPr>
          <w:rFonts w:ascii="Times New Roman" w:hAnsi="Times New Roman" w:cs="Times New Roman"/>
          <w:sz w:val="24"/>
          <w:szCs w:val="24"/>
        </w:rPr>
        <w:tab/>
      </w:r>
      <w:r w:rsidRPr="005941DD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5941D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941DD">
        <w:rPr>
          <w:rFonts w:ascii="Times New Roman" w:hAnsi="Times New Roman" w:cs="Times New Roman"/>
          <w:sz w:val="24"/>
          <w:szCs w:val="24"/>
        </w:rPr>
        <w:t>9)</w:t>
      </w:r>
    </w:p>
    <w:p w14:paraId="7701E11A" w14:textId="77777777" w:rsidR="00596EA5" w:rsidRPr="00E7257D" w:rsidRDefault="00596EA5" w:rsidP="00E7257D">
      <w:pPr>
        <w:rPr>
          <w:rFonts w:ascii="Times New Roman" w:hAnsi="Times New Roman" w:cs="Times New Roman"/>
          <w:sz w:val="24"/>
          <w:szCs w:val="24"/>
        </w:rPr>
      </w:pPr>
    </w:p>
    <w:p w14:paraId="3B4E17BB" w14:textId="6653725E" w:rsidR="00A318AC" w:rsidRPr="005941DD" w:rsidRDefault="00383D18" w:rsidP="00A318A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где </w:t>
      </w:r>
      <w:r w:rsidRPr="00383D18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A318AC" w:rsidRPr="00383D18">
        <w:rPr>
          <w:rFonts w:ascii="Times New Roman" w:hAnsi="Times New Roman" w:cs="Times New Roman"/>
          <w:i/>
          <w:sz w:val="24"/>
          <w:szCs w:val="24"/>
        </w:rPr>
        <w:t>min</w:t>
      </w:r>
      <w:r w:rsidR="00A318AC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— среднее значение минимальных годовых температур, °С;</w:t>
      </w:r>
    </w:p>
    <w:p w14:paraId="3DF13933" w14:textId="62F11D6B" w:rsidR="00A318AC" w:rsidRPr="005941DD" w:rsidRDefault="00383D18" w:rsidP="00A318A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318AC" w:rsidRPr="00A318AC">
        <w:rPr>
          <w:rFonts w:ascii="Times New Roman" w:hAnsi="Times New Roman" w:cs="Times New Roman"/>
          <w:sz w:val="24"/>
          <w:szCs w:val="24"/>
        </w:rPr>
        <w:t>Lat</w:t>
      </w:r>
      <w:r w:rsidR="00A318AC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— географическая широта участка расположения дороги, град;</w:t>
      </w:r>
    </w:p>
    <w:p w14:paraId="6A2C3251" w14:textId="413407E2" w:rsidR="00A318AC" w:rsidRPr="005941DD" w:rsidRDefault="00383D18" w:rsidP="00A318A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318AC" w:rsidRPr="005941DD">
        <w:rPr>
          <w:rFonts w:ascii="Times New Roman" w:hAnsi="Times New Roman" w:cs="Times New Roman"/>
          <w:sz w:val="24"/>
          <w:szCs w:val="24"/>
          <w:lang w:val="ru-RU"/>
        </w:rPr>
        <w:t>Н — глубина от поверхности дороги, мм;</w:t>
      </w:r>
    </w:p>
    <w:p w14:paraId="75BD7D35" w14:textId="57571779" w:rsidR="00A318AC" w:rsidRPr="005941DD" w:rsidRDefault="00383D18" w:rsidP="00A318A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</w:rPr>
        <w:t>Z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A318AC" w:rsidRPr="005941DD">
        <w:rPr>
          <w:rFonts w:ascii="Times New Roman" w:hAnsi="Times New Roman" w:cs="Times New Roman"/>
          <w:sz w:val="24"/>
          <w:szCs w:val="24"/>
          <w:lang w:val="ru-RU"/>
        </w:rPr>
        <w:t>табличное значение аргумента функции стандартного нормального распределения, соответствующее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надежности </w:t>
      </w:r>
      <w:r>
        <w:rPr>
          <w:rFonts w:ascii="Times New Roman" w:hAnsi="Times New Roman" w:cs="Times New Roman"/>
          <w:sz w:val="24"/>
          <w:szCs w:val="24"/>
        </w:rPr>
        <w:t>N</w:t>
      </w:r>
      <w:r w:rsidR="00A318AC" w:rsidRPr="005941D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251429AC" w14:textId="753AF7A6" w:rsidR="00596EA5" w:rsidRPr="005941DD" w:rsidRDefault="00383D18" w:rsidP="00A318A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318AC" w:rsidRPr="00A318AC">
        <w:rPr>
          <w:rFonts w:ascii="Times New Roman" w:hAnsi="Times New Roman" w:cs="Times New Roman"/>
          <w:sz w:val="24"/>
          <w:szCs w:val="24"/>
        </w:rPr>
        <w:t>s</w:t>
      </w:r>
      <w:r w:rsidR="00A318AC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— стандартное отклонение минимальных годовых температур.</w:t>
      </w:r>
    </w:p>
    <w:p w14:paraId="0AFF4678" w14:textId="7E3F1F2A" w:rsidR="00107B67" w:rsidRPr="005941DD" w:rsidRDefault="00107B67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FAC2BBF" w14:textId="569B8997" w:rsidR="00107B67" w:rsidRPr="005941DD" w:rsidRDefault="00107B67" w:rsidP="00107B6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>А.4 Определение скорректированной максимальной расчетной температуры слоя</w:t>
      </w:r>
    </w:p>
    <w:p w14:paraId="27FA3F19" w14:textId="77777777" w:rsidR="00107B67" w:rsidRPr="005941DD" w:rsidRDefault="00107B67" w:rsidP="00107B6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19BA8A2" w14:textId="5DA1ED9F" w:rsidR="00107B67" w:rsidRPr="005941DD" w:rsidRDefault="00107B67" w:rsidP="00107B6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При определении скорректированной максимальной расчетной температуры слоя при надежности </w:t>
      </w:r>
      <w:r w:rsidRPr="00107B67">
        <w:rPr>
          <w:rFonts w:ascii="Times New Roman" w:hAnsi="Times New Roman" w:cs="Times New Roman"/>
          <w:sz w:val="24"/>
          <w:szCs w:val="24"/>
        </w:rPr>
        <w:t>N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исходными данными являются:</w:t>
      </w:r>
    </w:p>
    <w:p w14:paraId="7BA14D41" w14:textId="043C938B" w:rsidR="00107B67" w:rsidRPr="0065389F" w:rsidRDefault="00107B67" w:rsidP="00107B6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максимальная расчетная температура слоя с надежностью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61DA0EF" w14:textId="77777777" w:rsidR="00107B67" w:rsidRPr="005941DD" w:rsidRDefault="00107B67" w:rsidP="00107B6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исходная максимальная расчетная температура слоя;</w:t>
      </w:r>
    </w:p>
    <w:p w14:paraId="69B3E76F" w14:textId="77777777" w:rsidR="00107B67" w:rsidRPr="005941DD" w:rsidRDefault="00107B67" w:rsidP="00107B6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условия движения в месте проведения работ;</w:t>
      </w:r>
    </w:p>
    <w:p w14:paraId="35C27BD8" w14:textId="22F4EF46" w:rsidR="00107B67" w:rsidRPr="005941DD" w:rsidRDefault="00107B67" w:rsidP="00107B6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прогнозируемая средняя скорость транспортного потока в месте проведения работ.</w:t>
      </w:r>
    </w:p>
    <w:p w14:paraId="298C179D" w14:textId="77777777" w:rsidR="00107B67" w:rsidRPr="005941DD" w:rsidRDefault="00107B67" w:rsidP="00107B6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FE1B8AC" w14:textId="19DE617E" w:rsidR="00107B67" w:rsidRPr="005941DD" w:rsidRDefault="00107B67" w:rsidP="004A35E5">
      <w:pPr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Примечание — Методика определения условий движения приведена в </w:t>
      </w:r>
      <w:r w:rsidR="005E01DB">
        <w:rPr>
          <w:rFonts w:ascii="Times New Roman" w:hAnsi="Times New Roman" w:cs="Times New Roman"/>
          <w:sz w:val="20"/>
          <w:szCs w:val="20"/>
          <w:lang w:val="ru-RU"/>
        </w:rPr>
        <w:t>СТ РК 3997-2024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Допускается не учитывать прогнозируемую среднюю скорость транспортного потока в случае невозможности ее определения.</w:t>
      </w:r>
    </w:p>
    <w:p w14:paraId="61731926" w14:textId="77777777" w:rsidR="00107B67" w:rsidRPr="005941DD" w:rsidRDefault="00107B67" w:rsidP="00107B6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1768762" w14:textId="7B107EBB" w:rsidR="00107B67" w:rsidRPr="005941DD" w:rsidRDefault="00107B67" w:rsidP="00107B6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Скорректированную максимальную температуру слоя </w:t>
      </w:r>
      <w:proofErr w:type="spellStart"/>
      <w:r w:rsidRPr="005941DD">
        <w:rPr>
          <w:rFonts w:ascii="Times New Roman" w:hAnsi="Times New Roman" w:cs="Times New Roman"/>
          <w:sz w:val="24"/>
          <w:szCs w:val="24"/>
          <w:lang w:val="ru-RU"/>
        </w:rPr>
        <w:t>Тк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 надежности </w:t>
      </w:r>
      <w:r w:rsidRPr="00107B67">
        <w:rPr>
          <w:rFonts w:ascii="Times New Roman" w:hAnsi="Times New Roman" w:cs="Times New Roman"/>
          <w:sz w:val="24"/>
          <w:szCs w:val="24"/>
        </w:rPr>
        <w:t>N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вычисляют по формуле</w:t>
      </w:r>
    </w:p>
    <w:p w14:paraId="4B34AB4B" w14:textId="18D78C02" w:rsidR="00107B67" w:rsidRPr="005941DD" w:rsidRDefault="00107B67" w:rsidP="00107B6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5941DD">
        <w:rPr>
          <w:rFonts w:ascii="Times New Roman" w:hAnsi="Times New Roman" w:cs="Times New Roman"/>
          <w:sz w:val="24"/>
          <w:szCs w:val="24"/>
          <w:lang w:val="ru-RU"/>
        </w:rPr>
        <w:t>Тк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=</w:t>
      </w:r>
      <w:proofErr w:type="spellStart"/>
      <w:r w:rsidRPr="005941DD">
        <w:rPr>
          <w:rFonts w:ascii="Times New Roman" w:hAnsi="Times New Roman" w:cs="Times New Roman"/>
          <w:sz w:val="24"/>
          <w:szCs w:val="24"/>
          <w:lang w:val="ru-RU"/>
        </w:rPr>
        <w:t>Т+</w:t>
      </w:r>
      <w:proofErr w:type="gramStart"/>
      <w:r w:rsidRPr="005941DD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(А. 10)</w:t>
      </w:r>
    </w:p>
    <w:p w14:paraId="2022E486" w14:textId="77777777" w:rsidR="00107B67" w:rsidRPr="005941DD" w:rsidRDefault="00107B67" w:rsidP="00107B6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E9C3D47" w14:textId="43A0632F" w:rsidR="00107B67" w:rsidRPr="0065389F" w:rsidRDefault="00107B67" w:rsidP="00107B6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где Т — максимальная расчетная температура слоя с надежностью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>, °С;</w:t>
      </w:r>
    </w:p>
    <w:p w14:paraId="7DF1C5A0" w14:textId="0AE7AF41" w:rsidR="00107B67" w:rsidRPr="005941DD" w:rsidRDefault="00107B67" w:rsidP="00107B6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к — значение коррекции в соответствии с таблицей А.2.</w:t>
      </w:r>
    </w:p>
    <w:p w14:paraId="7052A214" w14:textId="2D20C98C" w:rsidR="00A318AC" w:rsidRPr="005941DD" w:rsidRDefault="00A318AC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548FC00" w14:textId="1C822451" w:rsidR="000537C2" w:rsidRPr="004A35E5" w:rsidRDefault="00107B67" w:rsidP="004A35E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A35E5">
        <w:rPr>
          <w:rFonts w:ascii="Times New Roman" w:hAnsi="Times New Roman" w:cs="Times New Roman"/>
          <w:b/>
          <w:bCs/>
          <w:sz w:val="24"/>
          <w:szCs w:val="24"/>
          <w:lang w:val="ru-RU"/>
        </w:rPr>
        <w:t>Таблица А</w:t>
      </w:r>
      <w:r w:rsidR="004A35E5" w:rsidRPr="004A35E5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4A35E5"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33"/>
        <w:gridCol w:w="2120"/>
        <w:gridCol w:w="1279"/>
        <w:gridCol w:w="1460"/>
        <w:gridCol w:w="1341"/>
        <w:gridCol w:w="1514"/>
      </w:tblGrid>
      <w:tr w:rsidR="000537C2" w:rsidRPr="000537C2" w14:paraId="774E826D" w14:textId="77777777" w:rsidTr="00505D95">
        <w:tc>
          <w:tcPr>
            <w:tcW w:w="988" w:type="dxa"/>
            <w:vMerge w:val="restart"/>
          </w:tcPr>
          <w:p w14:paraId="4A9593EC" w14:textId="3D8091B9" w:rsidR="000537C2" w:rsidRPr="000537C2" w:rsidRDefault="000537C2" w:rsidP="000537C2">
            <w:pPr>
              <w:jc w:val="center"/>
            </w:pPr>
            <w:r w:rsidRPr="000537C2">
              <w:t>Прогнозируемая средняя скорость транспортного потока, км/ч</w:t>
            </w:r>
          </w:p>
        </w:tc>
        <w:tc>
          <w:tcPr>
            <w:tcW w:w="2377" w:type="dxa"/>
            <w:vMerge w:val="restart"/>
          </w:tcPr>
          <w:p w14:paraId="6758A71D" w14:textId="3FEF8B8A" w:rsidR="000537C2" w:rsidRPr="000537C2" w:rsidRDefault="000537C2" w:rsidP="000537C2">
            <w:pPr>
              <w:jc w:val="center"/>
            </w:pPr>
            <w:r w:rsidRPr="000537C2">
              <w:t>Исходная максимальная расчетная температура слоя, °С</w:t>
            </w:r>
          </w:p>
        </w:tc>
        <w:tc>
          <w:tcPr>
            <w:tcW w:w="5982" w:type="dxa"/>
            <w:gridSpan w:val="4"/>
          </w:tcPr>
          <w:p w14:paraId="7EFAD1C6" w14:textId="70383361" w:rsidR="000537C2" w:rsidRPr="000537C2" w:rsidRDefault="000537C2" w:rsidP="000537C2">
            <w:pPr>
              <w:jc w:val="center"/>
            </w:pPr>
            <w:r>
              <w:t xml:space="preserve">Значение коррекции </w:t>
            </w:r>
            <w:r>
              <w:rPr>
                <w:lang w:val="en-US"/>
              </w:rPr>
              <w:t>k</w:t>
            </w:r>
            <w:r>
              <w:t xml:space="preserve">, </w:t>
            </w:r>
            <w:r w:rsidRPr="000537C2">
              <w:t>°С</w:t>
            </w:r>
          </w:p>
        </w:tc>
      </w:tr>
      <w:tr w:rsidR="000537C2" w:rsidRPr="000537C2" w14:paraId="4D5BDCB2" w14:textId="77777777" w:rsidTr="00505D95">
        <w:tc>
          <w:tcPr>
            <w:tcW w:w="988" w:type="dxa"/>
            <w:vMerge/>
          </w:tcPr>
          <w:p w14:paraId="19EE8636" w14:textId="77777777" w:rsidR="000537C2" w:rsidRPr="000537C2" w:rsidRDefault="000537C2" w:rsidP="00A318AC"/>
        </w:tc>
        <w:tc>
          <w:tcPr>
            <w:tcW w:w="2377" w:type="dxa"/>
            <w:vMerge/>
          </w:tcPr>
          <w:p w14:paraId="6E9F8DC5" w14:textId="77777777" w:rsidR="000537C2" w:rsidRPr="000537C2" w:rsidRDefault="000537C2" w:rsidP="00A318AC"/>
        </w:tc>
        <w:tc>
          <w:tcPr>
            <w:tcW w:w="5982" w:type="dxa"/>
            <w:gridSpan w:val="4"/>
          </w:tcPr>
          <w:p w14:paraId="0B36B8CA" w14:textId="0A7F5BBB" w:rsidR="000537C2" w:rsidRPr="000537C2" w:rsidRDefault="000537C2" w:rsidP="000537C2">
            <w:pPr>
              <w:jc w:val="center"/>
            </w:pPr>
            <w:r>
              <w:t>Условия движения</w:t>
            </w:r>
          </w:p>
        </w:tc>
      </w:tr>
      <w:tr w:rsidR="000537C2" w:rsidRPr="000537C2" w14:paraId="0598ED4F" w14:textId="77777777" w:rsidTr="00505D95">
        <w:tc>
          <w:tcPr>
            <w:tcW w:w="988" w:type="dxa"/>
            <w:vMerge/>
          </w:tcPr>
          <w:p w14:paraId="582E8529" w14:textId="77777777" w:rsidR="000537C2" w:rsidRPr="000537C2" w:rsidRDefault="000537C2" w:rsidP="00A318AC"/>
        </w:tc>
        <w:tc>
          <w:tcPr>
            <w:tcW w:w="2377" w:type="dxa"/>
            <w:vMerge/>
          </w:tcPr>
          <w:p w14:paraId="0BB75056" w14:textId="77777777" w:rsidR="000537C2" w:rsidRPr="000537C2" w:rsidRDefault="000537C2" w:rsidP="00A318AC"/>
        </w:tc>
        <w:tc>
          <w:tcPr>
            <w:tcW w:w="1449" w:type="dxa"/>
          </w:tcPr>
          <w:p w14:paraId="1291AFF0" w14:textId="25AB1DF0" w:rsidR="000537C2" w:rsidRPr="000537C2" w:rsidRDefault="000537C2" w:rsidP="000537C2">
            <w:pPr>
              <w:jc w:val="center"/>
            </w:pPr>
            <w:r>
              <w:t>Легкие (Л)</w:t>
            </w:r>
          </w:p>
        </w:tc>
        <w:tc>
          <w:tcPr>
            <w:tcW w:w="1519" w:type="dxa"/>
          </w:tcPr>
          <w:p w14:paraId="7A17429B" w14:textId="73457E45" w:rsidR="000537C2" w:rsidRPr="000537C2" w:rsidRDefault="000537C2" w:rsidP="000537C2">
            <w:pPr>
              <w:jc w:val="center"/>
            </w:pPr>
            <w:r>
              <w:t>Нормальные (Н)</w:t>
            </w:r>
          </w:p>
        </w:tc>
        <w:tc>
          <w:tcPr>
            <w:tcW w:w="1473" w:type="dxa"/>
          </w:tcPr>
          <w:p w14:paraId="69632BE4" w14:textId="3FCF91FF" w:rsidR="000537C2" w:rsidRPr="000537C2" w:rsidRDefault="000537C2" w:rsidP="000537C2">
            <w:pPr>
              <w:jc w:val="center"/>
            </w:pPr>
            <w:r>
              <w:t>Тяжелые (Т)</w:t>
            </w:r>
          </w:p>
        </w:tc>
        <w:tc>
          <w:tcPr>
            <w:tcW w:w="1541" w:type="dxa"/>
          </w:tcPr>
          <w:p w14:paraId="1C97C623" w14:textId="53852806" w:rsidR="000537C2" w:rsidRPr="000537C2" w:rsidRDefault="000537C2" w:rsidP="000537C2">
            <w:pPr>
              <w:jc w:val="center"/>
            </w:pPr>
            <w:proofErr w:type="spellStart"/>
            <w:r>
              <w:t>Экстримально</w:t>
            </w:r>
            <w:proofErr w:type="spellEnd"/>
            <w:r>
              <w:t xml:space="preserve"> тяжелые (Э)</w:t>
            </w:r>
          </w:p>
        </w:tc>
      </w:tr>
      <w:tr w:rsidR="00392AC4" w:rsidRPr="000537C2" w14:paraId="3DE3C5D7" w14:textId="77777777" w:rsidTr="00505D95">
        <w:tc>
          <w:tcPr>
            <w:tcW w:w="988" w:type="dxa"/>
            <w:vMerge w:val="restart"/>
          </w:tcPr>
          <w:p w14:paraId="56D492D7" w14:textId="53775581" w:rsidR="00392AC4" w:rsidRPr="000537C2" w:rsidRDefault="00392AC4" w:rsidP="00A318AC">
            <w:r>
              <w:t>Не менее 70</w:t>
            </w:r>
          </w:p>
        </w:tc>
        <w:tc>
          <w:tcPr>
            <w:tcW w:w="2377" w:type="dxa"/>
          </w:tcPr>
          <w:p w14:paraId="34122337" w14:textId="2258C8C9" w:rsidR="00392AC4" w:rsidRPr="000537C2" w:rsidRDefault="00505D95" w:rsidP="00A318AC">
            <w:r>
              <w:t xml:space="preserve">До 52,0 </w:t>
            </w:r>
            <w:proofErr w:type="spellStart"/>
            <w:r>
              <w:t>включ</w:t>
            </w:r>
            <w:proofErr w:type="spellEnd"/>
            <w:r>
              <w:t>.</w:t>
            </w:r>
          </w:p>
        </w:tc>
        <w:tc>
          <w:tcPr>
            <w:tcW w:w="1449" w:type="dxa"/>
          </w:tcPr>
          <w:p w14:paraId="36DDB80B" w14:textId="1E018BCB" w:rsidR="00392AC4" w:rsidRPr="00E85802" w:rsidRDefault="00E85802" w:rsidP="00E858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19" w:type="dxa"/>
          </w:tcPr>
          <w:p w14:paraId="72EA4746" w14:textId="2DEBF95E" w:rsidR="00392AC4" w:rsidRPr="000537C2" w:rsidRDefault="00E85802" w:rsidP="00E85802">
            <w:pPr>
              <w:jc w:val="center"/>
            </w:pPr>
            <w:r>
              <w:t>7,8</w:t>
            </w:r>
          </w:p>
        </w:tc>
        <w:tc>
          <w:tcPr>
            <w:tcW w:w="1473" w:type="dxa"/>
          </w:tcPr>
          <w:p w14:paraId="20BD3AFF" w14:textId="0C56E437" w:rsidR="00392AC4" w:rsidRPr="000537C2" w:rsidRDefault="00E85802" w:rsidP="00E85802">
            <w:pPr>
              <w:jc w:val="center"/>
            </w:pPr>
            <w:r>
              <w:t>13,2</w:t>
            </w:r>
          </w:p>
        </w:tc>
        <w:tc>
          <w:tcPr>
            <w:tcW w:w="1541" w:type="dxa"/>
          </w:tcPr>
          <w:p w14:paraId="168D1823" w14:textId="4BD1E614" w:rsidR="00392AC4" w:rsidRPr="000537C2" w:rsidRDefault="00E85802" w:rsidP="00E85802">
            <w:pPr>
              <w:jc w:val="center"/>
            </w:pPr>
            <w:r>
              <w:t>15,5</w:t>
            </w:r>
          </w:p>
        </w:tc>
      </w:tr>
      <w:tr w:rsidR="00392AC4" w:rsidRPr="000537C2" w14:paraId="0D77FBC9" w14:textId="77777777" w:rsidTr="00505D95">
        <w:tc>
          <w:tcPr>
            <w:tcW w:w="988" w:type="dxa"/>
            <w:vMerge/>
          </w:tcPr>
          <w:p w14:paraId="65806941" w14:textId="77777777" w:rsidR="00392AC4" w:rsidRPr="000537C2" w:rsidRDefault="00392AC4" w:rsidP="00A318AC"/>
        </w:tc>
        <w:tc>
          <w:tcPr>
            <w:tcW w:w="2377" w:type="dxa"/>
          </w:tcPr>
          <w:p w14:paraId="0A52CDC4" w14:textId="57FF3B57" w:rsidR="00392AC4" w:rsidRPr="000537C2" w:rsidRDefault="00505D95" w:rsidP="00A318AC">
            <w:r>
              <w:t xml:space="preserve">От 52,1 до 58,0 </w:t>
            </w:r>
            <w:proofErr w:type="spellStart"/>
            <w:r>
              <w:t>включ</w:t>
            </w:r>
            <w:proofErr w:type="spellEnd"/>
            <w:r>
              <w:t>.</w:t>
            </w:r>
          </w:p>
        </w:tc>
        <w:tc>
          <w:tcPr>
            <w:tcW w:w="1449" w:type="dxa"/>
          </w:tcPr>
          <w:p w14:paraId="25AC81F1" w14:textId="3C5CAB56" w:rsidR="00392AC4" w:rsidRPr="00E85802" w:rsidRDefault="00E85802" w:rsidP="00E858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19" w:type="dxa"/>
          </w:tcPr>
          <w:p w14:paraId="6601B4B1" w14:textId="7756C6C4" w:rsidR="00392AC4" w:rsidRPr="000537C2" w:rsidRDefault="00E85802" w:rsidP="00E85802">
            <w:pPr>
              <w:jc w:val="center"/>
            </w:pPr>
            <w:r>
              <w:t>7,1</w:t>
            </w:r>
          </w:p>
        </w:tc>
        <w:tc>
          <w:tcPr>
            <w:tcW w:w="1473" w:type="dxa"/>
          </w:tcPr>
          <w:p w14:paraId="6A7DE8B4" w14:textId="5801E7B2" w:rsidR="00392AC4" w:rsidRPr="000537C2" w:rsidRDefault="00E85802" w:rsidP="00E85802">
            <w:pPr>
              <w:jc w:val="center"/>
            </w:pPr>
            <w:r>
              <w:t>12,3</w:t>
            </w:r>
          </w:p>
        </w:tc>
        <w:tc>
          <w:tcPr>
            <w:tcW w:w="1541" w:type="dxa"/>
          </w:tcPr>
          <w:p w14:paraId="7B552BA3" w14:textId="5D68DBFE" w:rsidR="00392AC4" w:rsidRPr="000537C2" w:rsidRDefault="00E85802" w:rsidP="00E85802">
            <w:pPr>
              <w:jc w:val="center"/>
            </w:pPr>
            <w:r>
              <w:t>14,5</w:t>
            </w:r>
          </w:p>
        </w:tc>
      </w:tr>
      <w:tr w:rsidR="00392AC4" w:rsidRPr="000537C2" w14:paraId="2A675613" w14:textId="77777777" w:rsidTr="00505D95">
        <w:tc>
          <w:tcPr>
            <w:tcW w:w="988" w:type="dxa"/>
            <w:vMerge/>
          </w:tcPr>
          <w:p w14:paraId="393DE1A7" w14:textId="77777777" w:rsidR="00392AC4" w:rsidRPr="000537C2" w:rsidRDefault="00392AC4" w:rsidP="00A318AC"/>
        </w:tc>
        <w:tc>
          <w:tcPr>
            <w:tcW w:w="2377" w:type="dxa"/>
          </w:tcPr>
          <w:p w14:paraId="160690EC" w14:textId="0E1B713E" w:rsidR="00392AC4" w:rsidRPr="000537C2" w:rsidRDefault="00505D95" w:rsidP="00A318AC">
            <w:r>
              <w:t xml:space="preserve">От 58,1 до 64,0 </w:t>
            </w:r>
            <w:proofErr w:type="spellStart"/>
            <w:r>
              <w:t>включ</w:t>
            </w:r>
            <w:proofErr w:type="spellEnd"/>
            <w:r>
              <w:t>.</w:t>
            </w:r>
          </w:p>
        </w:tc>
        <w:tc>
          <w:tcPr>
            <w:tcW w:w="1449" w:type="dxa"/>
          </w:tcPr>
          <w:p w14:paraId="14F26BA1" w14:textId="4A25CBBF" w:rsidR="00392AC4" w:rsidRPr="00E85802" w:rsidRDefault="00E85802" w:rsidP="00E858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19" w:type="dxa"/>
          </w:tcPr>
          <w:p w14:paraId="3317B450" w14:textId="0446A9F0" w:rsidR="00392AC4" w:rsidRPr="000537C2" w:rsidRDefault="00E85802" w:rsidP="00E85802">
            <w:pPr>
              <w:jc w:val="center"/>
            </w:pPr>
            <w:r>
              <w:t>6,5</w:t>
            </w:r>
          </w:p>
        </w:tc>
        <w:tc>
          <w:tcPr>
            <w:tcW w:w="1473" w:type="dxa"/>
          </w:tcPr>
          <w:p w14:paraId="2F6D3D13" w14:textId="252226A8" w:rsidR="00392AC4" w:rsidRPr="000537C2" w:rsidRDefault="00E85802" w:rsidP="00E85802">
            <w:pPr>
              <w:jc w:val="center"/>
            </w:pPr>
            <w:r>
              <w:t>11,3</w:t>
            </w:r>
          </w:p>
        </w:tc>
        <w:tc>
          <w:tcPr>
            <w:tcW w:w="1541" w:type="dxa"/>
          </w:tcPr>
          <w:p w14:paraId="0CCCDDD8" w14:textId="1F462DC7" w:rsidR="00392AC4" w:rsidRPr="000537C2" w:rsidRDefault="00E85802" w:rsidP="00E85802">
            <w:pPr>
              <w:jc w:val="center"/>
            </w:pPr>
            <w:r>
              <w:t>13,4</w:t>
            </w:r>
          </w:p>
        </w:tc>
      </w:tr>
      <w:tr w:rsidR="00392AC4" w:rsidRPr="000537C2" w14:paraId="5797A166" w14:textId="77777777" w:rsidTr="00505D95">
        <w:tc>
          <w:tcPr>
            <w:tcW w:w="988" w:type="dxa"/>
            <w:vMerge/>
          </w:tcPr>
          <w:p w14:paraId="2F6BF258" w14:textId="77777777" w:rsidR="00392AC4" w:rsidRPr="000537C2" w:rsidRDefault="00392AC4" w:rsidP="00A318AC"/>
        </w:tc>
        <w:tc>
          <w:tcPr>
            <w:tcW w:w="2377" w:type="dxa"/>
          </w:tcPr>
          <w:p w14:paraId="5B3CEB31" w14:textId="2A52A482" w:rsidR="00392AC4" w:rsidRPr="000537C2" w:rsidRDefault="00505D95" w:rsidP="00A318AC">
            <w:r>
              <w:t xml:space="preserve">От 64,1 до 70,0 </w:t>
            </w:r>
            <w:proofErr w:type="spellStart"/>
            <w:r>
              <w:t>включ</w:t>
            </w:r>
            <w:proofErr w:type="spellEnd"/>
            <w:r>
              <w:t>.</w:t>
            </w:r>
          </w:p>
        </w:tc>
        <w:tc>
          <w:tcPr>
            <w:tcW w:w="1449" w:type="dxa"/>
          </w:tcPr>
          <w:p w14:paraId="4B178CBE" w14:textId="27063F7F" w:rsidR="00392AC4" w:rsidRPr="00E85802" w:rsidRDefault="00E85802" w:rsidP="00E858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19" w:type="dxa"/>
          </w:tcPr>
          <w:p w14:paraId="617F3BF9" w14:textId="1349E6FB" w:rsidR="00392AC4" w:rsidRPr="000537C2" w:rsidRDefault="00E85802" w:rsidP="00E85802">
            <w:pPr>
              <w:jc w:val="center"/>
            </w:pPr>
            <w:r>
              <w:t>5,8</w:t>
            </w:r>
          </w:p>
        </w:tc>
        <w:tc>
          <w:tcPr>
            <w:tcW w:w="1473" w:type="dxa"/>
          </w:tcPr>
          <w:p w14:paraId="692CAF53" w14:textId="055197CD" w:rsidR="00392AC4" w:rsidRPr="000537C2" w:rsidRDefault="00E85802" w:rsidP="00E85802">
            <w:pPr>
              <w:jc w:val="center"/>
            </w:pPr>
            <w:r>
              <w:t>10,4</w:t>
            </w:r>
          </w:p>
        </w:tc>
        <w:tc>
          <w:tcPr>
            <w:tcW w:w="1541" w:type="dxa"/>
          </w:tcPr>
          <w:p w14:paraId="724EE442" w14:textId="5B0EAADE" w:rsidR="00392AC4" w:rsidRPr="000537C2" w:rsidRDefault="00E85802" w:rsidP="00E85802">
            <w:pPr>
              <w:jc w:val="center"/>
            </w:pPr>
            <w:r>
              <w:t>12,4</w:t>
            </w:r>
          </w:p>
        </w:tc>
      </w:tr>
      <w:tr w:rsidR="00392AC4" w:rsidRPr="000537C2" w14:paraId="07AC65C9" w14:textId="77777777" w:rsidTr="00505D95">
        <w:tc>
          <w:tcPr>
            <w:tcW w:w="988" w:type="dxa"/>
            <w:vMerge w:val="restart"/>
          </w:tcPr>
          <w:p w14:paraId="23F3F27E" w14:textId="383A06DD" w:rsidR="00392AC4" w:rsidRPr="000537C2" w:rsidRDefault="00392AC4" w:rsidP="00A318AC">
            <w:r>
              <w:t>Менее 70</w:t>
            </w:r>
          </w:p>
        </w:tc>
        <w:tc>
          <w:tcPr>
            <w:tcW w:w="2377" w:type="dxa"/>
          </w:tcPr>
          <w:p w14:paraId="60AA8A0A" w14:textId="128F6AED" w:rsidR="00392AC4" w:rsidRPr="000537C2" w:rsidRDefault="00505D95" w:rsidP="00A318AC">
            <w:r>
              <w:t xml:space="preserve">До 52,0 </w:t>
            </w:r>
            <w:proofErr w:type="spellStart"/>
            <w:r>
              <w:t>включ</w:t>
            </w:r>
            <w:proofErr w:type="spellEnd"/>
            <w:r>
              <w:t>.</w:t>
            </w:r>
          </w:p>
        </w:tc>
        <w:tc>
          <w:tcPr>
            <w:tcW w:w="1449" w:type="dxa"/>
          </w:tcPr>
          <w:p w14:paraId="097E794D" w14:textId="2BD6D1D1" w:rsidR="00392AC4" w:rsidRPr="00E85802" w:rsidRDefault="00E85802" w:rsidP="00E858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2,8</w:t>
            </w:r>
          </w:p>
        </w:tc>
        <w:tc>
          <w:tcPr>
            <w:tcW w:w="1519" w:type="dxa"/>
          </w:tcPr>
          <w:p w14:paraId="54004661" w14:textId="63C0B606" w:rsidR="00392AC4" w:rsidRPr="000537C2" w:rsidRDefault="00E85802" w:rsidP="00E85802">
            <w:pPr>
              <w:jc w:val="center"/>
            </w:pPr>
            <w:r>
              <w:t>10,3</w:t>
            </w:r>
          </w:p>
        </w:tc>
        <w:tc>
          <w:tcPr>
            <w:tcW w:w="1473" w:type="dxa"/>
          </w:tcPr>
          <w:p w14:paraId="2998D50D" w14:textId="02F56BF0" w:rsidR="00392AC4" w:rsidRPr="000537C2" w:rsidRDefault="00E85802" w:rsidP="00E85802">
            <w:pPr>
              <w:jc w:val="center"/>
            </w:pPr>
            <w:r>
              <w:t>15,5</w:t>
            </w:r>
          </w:p>
        </w:tc>
        <w:tc>
          <w:tcPr>
            <w:tcW w:w="1541" w:type="dxa"/>
          </w:tcPr>
          <w:p w14:paraId="67321715" w14:textId="57068D6A" w:rsidR="00392AC4" w:rsidRPr="000537C2" w:rsidRDefault="00E85802" w:rsidP="00E85802">
            <w:pPr>
              <w:jc w:val="center"/>
            </w:pPr>
            <w:r>
              <w:t>17,7</w:t>
            </w:r>
          </w:p>
        </w:tc>
      </w:tr>
      <w:tr w:rsidR="00392AC4" w:rsidRPr="000537C2" w14:paraId="01AD308D" w14:textId="77777777" w:rsidTr="00505D95">
        <w:tc>
          <w:tcPr>
            <w:tcW w:w="988" w:type="dxa"/>
            <w:vMerge/>
          </w:tcPr>
          <w:p w14:paraId="490BC48E" w14:textId="77777777" w:rsidR="00392AC4" w:rsidRPr="000537C2" w:rsidRDefault="00392AC4" w:rsidP="00A318AC"/>
        </w:tc>
        <w:tc>
          <w:tcPr>
            <w:tcW w:w="2377" w:type="dxa"/>
          </w:tcPr>
          <w:p w14:paraId="638064EF" w14:textId="702FEC1E" w:rsidR="00392AC4" w:rsidRPr="000537C2" w:rsidRDefault="00505D95" w:rsidP="00A318AC">
            <w:r>
              <w:t xml:space="preserve">От 52,1 до 58,0 </w:t>
            </w:r>
            <w:proofErr w:type="spellStart"/>
            <w:r>
              <w:t>включ</w:t>
            </w:r>
            <w:proofErr w:type="spellEnd"/>
            <w:r>
              <w:t>.</w:t>
            </w:r>
          </w:p>
        </w:tc>
        <w:tc>
          <w:tcPr>
            <w:tcW w:w="1449" w:type="dxa"/>
          </w:tcPr>
          <w:p w14:paraId="4FAD0D80" w14:textId="1DB60226" w:rsidR="00392AC4" w:rsidRPr="00E85802" w:rsidRDefault="00E85802" w:rsidP="00E858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2,7</w:t>
            </w:r>
          </w:p>
        </w:tc>
        <w:tc>
          <w:tcPr>
            <w:tcW w:w="1519" w:type="dxa"/>
          </w:tcPr>
          <w:p w14:paraId="3CEBB7D3" w14:textId="4EC2DDC6" w:rsidR="00392AC4" w:rsidRPr="000537C2" w:rsidRDefault="00E85802" w:rsidP="00E85802">
            <w:pPr>
              <w:jc w:val="center"/>
            </w:pPr>
            <w:r>
              <w:t>9,5</w:t>
            </w:r>
          </w:p>
        </w:tc>
        <w:tc>
          <w:tcPr>
            <w:tcW w:w="1473" w:type="dxa"/>
          </w:tcPr>
          <w:p w14:paraId="39F7E8B4" w14:textId="35B6A673" w:rsidR="00392AC4" w:rsidRPr="000537C2" w:rsidRDefault="00E85802" w:rsidP="00E85802">
            <w:pPr>
              <w:jc w:val="center"/>
            </w:pPr>
            <w:r>
              <w:t>14,5</w:t>
            </w:r>
          </w:p>
        </w:tc>
        <w:tc>
          <w:tcPr>
            <w:tcW w:w="1541" w:type="dxa"/>
          </w:tcPr>
          <w:p w14:paraId="76A70D11" w14:textId="661F5342" w:rsidR="00392AC4" w:rsidRPr="000537C2" w:rsidRDefault="00E85802" w:rsidP="00E85802">
            <w:pPr>
              <w:jc w:val="center"/>
            </w:pPr>
            <w:r>
              <w:t>16,6</w:t>
            </w:r>
          </w:p>
        </w:tc>
      </w:tr>
      <w:tr w:rsidR="00392AC4" w:rsidRPr="000537C2" w14:paraId="738262A3" w14:textId="77777777" w:rsidTr="00505D95">
        <w:tc>
          <w:tcPr>
            <w:tcW w:w="988" w:type="dxa"/>
            <w:vMerge/>
          </w:tcPr>
          <w:p w14:paraId="23A255ED" w14:textId="77777777" w:rsidR="00392AC4" w:rsidRPr="000537C2" w:rsidRDefault="00392AC4" w:rsidP="00A318AC"/>
        </w:tc>
        <w:tc>
          <w:tcPr>
            <w:tcW w:w="2377" w:type="dxa"/>
          </w:tcPr>
          <w:p w14:paraId="25C72A8F" w14:textId="49992A82" w:rsidR="00392AC4" w:rsidRPr="000537C2" w:rsidRDefault="00505D95" w:rsidP="00A318AC">
            <w:r>
              <w:t xml:space="preserve">От 58,1 до 64,0 </w:t>
            </w:r>
            <w:proofErr w:type="spellStart"/>
            <w:r>
              <w:t>включ</w:t>
            </w:r>
            <w:proofErr w:type="spellEnd"/>
            <w:r>
              <w:t>.</w:t>
            </w:r>
          </w:p>
        </w:tc>
        <w:tc>
          <w:tcPr>
            <w:tcW w:w="1449" w:type="dxa"/>
          </w:tcPr>
          <w:p w14:paraId="64B87209" w14:textId="27B4F52C" w:rsidR="00392AC4" w:rsidRPr="00E85802" w:rsidRDefault="00E85802" w:rsidP="00E85802">
            <w:pPr>
              <w:jc w:val="center"/>
            </w:pPr>
            <w:r>
              <w:rPr>
                <w:lang w:val="en-US"/>
              </w:rPr>
              <w:t>2,6</w:t>
            </w:r>
          </w:p>
        </w:tc>
        <w:tc>
          <w:tcPr>
            <w:tcW w:w="1519" w:type="dxa"/>
          </w:tcPr>
          <w:p w14:paraId="12FBA50E" w14:textId="5C27A6CA" w:rsidR="00392AC4" w:rsidRPr="000537C2" w:rsidRDefault="00E85802" w:rsidP="00E85802">
            <w:pPr>
              <w:jc w:val="center"/>
            </w:pPr>
            <w:r>
              <w:t>8,8</w:t>
            </w:r>
          </w:p>
        </w:tc>
        <w:tc>
          <w:tcPr>
            <w:tcW w:w="1473" w:type="dxa"/>
          </w:tcPr>
          <w:p w14:paraId="5AF7BF22" w14:textId="5D203930" w:rsidR="00392AC4" w:rsidRPr="000537C2" w:rsidRDefault="00E85802" w:rsidP="00E85802">
            <w:pPr>
              <w:jc w:val="center"/>
            </w:pPr>
            <w:r>
              <w:t>13,5</w:t>
            </w:r>
          </w:p>
        </w:tc>
        <w:tc>
          <w:tcPr>
            <w:tcW w:w="1541" w:type="dxa"/>
          </w:tcPr>
          <w:p w14:paraId="6D6C6C44" w14:textId="2CFD11A3" w:rsidR="00392AC4" w:rsidRPr="000537C2" w:rsidRDefault="00E85802" w:rsidP="00E85802">
            <w:pPr>
              <w:jc w:val="center"/>
            </w:pPr>
            <w:r>
              <w:t>15,5</w:t>
            </w:r>
          </w:p>
        </w:tc>
      </w:tr>
      <w:tr w:rsidR="00392AC4" w:rsidRPr="000537C2" w14:paraId="7EFA4D47" w14:textId="77777777" w:rsidTr="00505D95">
        <w:tc>
          <w:tcPr>
            <w:tcW w:w="988" w:type="dxa"/>
            <w:vMerge/>
          </w:tcPr>
          <w:p w14:paraId="3C9DE248" w14:textId="77777777" w:rsidR="00392AC4" w:rsidRPr="000537C2" w:rsidRDefault="00392AC4" w:rsidP="00A318AC"/>
        </w:tc>
        <w:tc>
          <w:tcPr>
            <w:tcW w:w="2377" w:type="dxa"/>
          </w:tcPr>
          <w:p w14:paraId="0FFEAB6B" w14:textId="06D1666A" w:rsidR="00392AC4" w:rsidRPr="000537C2" w:rsidRDefault="00505D95" w:rsidP="00A318AC">
            <w:r>
              <w:t xml:space="preserve">От 64,1 до 70,0 </w:t>
            </w:r>
            <w:proofErr w:type="spellStart"/>
            <w:r>
              <w:t>включ</w:t>
            </w:r>
            <w:proofErr w:type="spellEnd"/>
            <w:r>
              <w:t>.</w:t>
            </w:r>
          </w:p>
        </w:tc>
        <w:tc>
          <w:tcPr>
            <w:tcW w:w="1449" w:type="dxa"/>
          </w:tcPr>
          <w:p w14:paraId="3802D162" w14:textId="0DABB23F" w:rsidR="00392AC4" w:rsidRPr="000537C2" w:rsidRDefault="00E85802" w:rsidP="00E85802">
            <w:pPr>
              <w:jc w:val="center"/>
            </w:pPr>
            <w:r>
              <w:t>2,4</w:t>
            </w:r>
          </w:p>
        </w:tc>
        <w:tc>
          <w:tcPr>
            <w:tcW w:w="1519" w:type="dxa"/>
          </w:tcPr>
          <w:p w14:paraId="5F276834" w14:textId="4BF20FEA" w:rsidR="00392AC4" w:rsidRPr="000537C2" w:rsidRDefault="00E85802" w:rsidP="00E85802">
            <w:pPr>
              <w:jc w:val="center"/>
            </w:pPr>
            <w:r>
              <w:t>8,0</w:t>
            </w:r>
          </w:p>
        </w:tc>
        <w:tc>
          <w:tcPr>
            <w:tcW w:w="1473" w:type="dxa"/>
          </w:tcPr>
          <w:p w14:paraId="05D5774C" w14:textId="4BFC8535" w:rsidR="00392AC4" w:rsidRPr="000537C2" w:rsidRDefault="00E85802" w:rsidP="00E85802">
            <w:pPr>
              <w:jc w:val="center"/>
            </w:pPr>
            <w:r>
              <w:t>12,4</w:t>
            </w:r>
          </w:p>
        </w:tc>
        <w:tc>
          <w:tcPr>
            <w:tcW w:w="1541" w:type="dxa"/>
          </w:tcPr>
          <w:p w14:paraId="694E615E" w14:textId="23BC7C06" w:rsidR="00392AC4" w:rsidRPr="000537C2" w:rsidRDefault="00E85802" w:rsidP="00E85802">
            <w:pPr>
              <w:jc w:val="center"/>
            </w:pPr>
            <w:r>
              <w:t>14,4</w:t>
            </w:r>
          </w:p>
        </w:tc>
      </w:tr>
      <w:tr w:rsidR="00392AC4" w:rsidRPr="004A35E5" w14:paraId="171A424A" w14:textId="77777777" w:rsidTr="00846B9F">
        <w:tc>
          <w:tcPr>
            <w:tcW w:w="9347" w:type="dxa"/>
            <w:gridSpan w:val="6"/>
          </w:tcPr>
          <w:p w14:paraId="043F9A97" w14:textId="36CBD0DF" w:rsidR="00392AC4" w:rsidRPr="000537C2" w:rsidRDefault="00392AC4" w:rsidP="00A318AC">
            <w:r>
              <w:t xml:space="preserve">Примечание - </w:t>
            </w:r>
            <w:r w:rsidR="0046340C">
              <w:t>В случае невозможности</w:t>
            </w:r>
            <w:r w:rsidR="00024206">
              <w:t xml:space="preserve"> определения средней скорости транспортного потока по умолчанию принимают </w:t>
            </w:r>
            <w:r w:rsidR="007404F4">
              <w:t>значения коррекции, соответствующие строкам «менее 70 км/ч»</w:t>
            </w:r>
          </w:p>
        </w:tc>
      </w:tr>
    </w:tbl>
    <w:p w14:paraId="16BD273E" w14:textId="77777777" w:rsidR="00107B67" w:rsidRPr="000537C2" w:rsidRDefault="00107B67" w:rsidP="00A318AC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556EA420" w14:textId="6DDBE8B0" w:rsidR="009367B7" w:rsidRPr="005941DD" w:rsidRDefault="007C29A0" w:rsidP="009367B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9367B7" w:rsidRPr="005941DD">
        <w:rPr>
          <w:rFonts w:ascii="Times New Roman" w:hAnsi="Times New Roman" w:cs="Times New Roman"/>
          <w:b/>
          <w:sz w:val="24"/>
          <w:szCs w:val="24"/>
          <w:lang w:val="ru-RU"/>
        </w:rPr>
        <w:t>А.5 Методика назначения допустимых к применению марок битумного вяжущего</w:t>
      </w:r>
    </w:p>
    <w:p w14:paraId="4710B843" w14:textId="77777777" w:rsidR="009367B7" w:rsidRPr="005941DD" w:rsidRDefault="009367B7" w:rsidP="009367B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09B4FDF" w14:textId="77777777" w:rsidR="009367B7" w:rsidRPr="005941DD" w:rsidRDefault="009367B7" w:rsidP="004A35E5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А.5.1 При назначении допустимых к применению марок битумного вяжущего исходными данными являются:</w:t>
      </w:r>
    </w:p>
    <w:p w14:paraId="7828339D" w14:textId="43E75DAD" w:rsidR="009367B7" w:rsidRPr="005941DD" w:rsidRDefault="009367B7" w:rsidP="009367B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максимальная расчетная т</w:t>
      </w:r>
      <w:r w:rsidR="00E85802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емпература слоя с надежностью </w:t>
      </w:r>
      <w:r w:rsidR="00E85802" w:rsidRPr="00024206">
        <w:rPr>
          <w:rFonts w:ascii="Times New Roman" w:hAnsi="Times New Roman" w:cs="Times New Roman"/>
          <w:i/>
          <w:sz w:val="24"/>
          <w:szCs w:val="24"/>
        </w:rPr>
        <w:t>N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% (при применении битумного вяжущего по</w:t>
      </w:r>
      <w:r w:rsidR="007C29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0945" w:rsidRPr="005941DD">
        <w:rPr>
          <w:rFonts w:ascii="Times New Roman" w:hAnsi="Times New Roman" w:cs="Times New Roman"/>
          <w:sz w:val="24"/>
          <w:szCs w:val="24"/>
          <w:lang w:val="ru-RU"/>
        </w:rPr>
        <w:t>СТ РК «Битум и битумные вяжущие. Технические условия с учетом уровней эксплуатационных транспортных нагрузок» (Подлежит разработке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14:paraId="7368A541" w14:textId="21822B97" w:rsidR="009367B7" w:rsidRPr="00DC21F6" w:rsidRDefault="009367B7" w:rsidP="00DC21F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скорректированная максимальная расчетная т</w:t>
      </w:r>
      <w:r w:rsidR="007404F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емпература слоя с надежностью </w:t>
      </w:r>
      <w:r w:rsidR="007404F4" w:rsidRPr="007404F4">
        <w:rPr>
          <w:rFonts w:ascii="Times New Roman" w:hAnsi="Times New Roman" w:cs="Times New Roman"/>
          <w:i/>
          <w:sz w:val="24"/>
          <w:szCs w:val="24"/>
        </w:rPr>
        <w:t>N</w:t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>, % (при применении битумного</w:t>
      </w:r>
      <w:r w:rsidR="007C29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C21F6" w:rsidRPr="0065389F">
        <w:rPr>
          <w:rFonts w:ascii="Times New Roman" w:hAnsi="Times New Roman" w:cs="Times New Roman"/>
          <w:sz w:val="24"/>
          <w:szCs w:val="24"/>
          <w:lang w:val="ru-RU"/>
        </w:rPr>
        <w:t>вяжущего согласно Приложения Г</w:t>
      </w:r>
      <w:r w:rsidR="00DC21F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0989113" w14:textId="4DC9C738" w:rsidR="009367B7" w:rsidRPr="0065389F" w:rsidRDefault="009367B7" w:rsidP="009367B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минимальная расчетная т</w:t>
      </w:r>
      <w:r w:rsidR="007C29A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емпература слоя с надежностью </w:t>
      </w:r>
      <w:r w:rsidR="007C29A0" w:rsidRPr="007404F4">
        <w:rPr>
          <w:rFonts w:ascii="Times New Roman" w:hAnsi="Times New Roman" w:cs="Times New Roman"/>
          <w:i/>
          <w:sz w:val="24"/>
          <w:szCs w:val="24"/>
        </w:rPr>
        <w:t>N</w:t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>, %;</w:t>
      </w:r>
    </w:p>
    <w:p w14:paraId="1688A51F" w14:textId="06930A74" w:rsidR="009367B7" w:rsidRPr="005941DD" w:rsidRDefault="007C29A0" w:rsidP="009367B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9367B7" w:rsidRPr="005941DD">
        <w:rPr>
          <w:rFonts w:ascii="Times New Roman" w:hAnsi="Times New Roman" w:cs="Times New Roman"/>
          <w:sz w:val="24"/>
          <w:szCs w:val="24"/>
          <w:lang w:val="ru-RU"/>
        </w:rPr>
        <w:t>уровень транспортной нагрузки (условия движения и прогнозируемая скорость транспортного потока в месте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367B7" w:rsidRPr="005941DD">
        <w:rPr>
          <w:rFonts w:ascii="Times New Roman" w:hAnsi="Times New Roman" w:cs="Times New Roman"/>
          <w:sz w:val="24"/>
          <w:szCs w:val="24"/>
          <w:lang w:val="ru-RU"/>
        </w:rPr>
        <w:t>проведения работ).</w:t>
      </w:r>
    </w:p>
    <w:p w14:paraId="196CA0ED" w14:textId="77777777" w:rsidR="007C29A0" w:rsidRPr="005941DD" w:rsidRDefault="007C29A0" w:rsidP="009367B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51BC13E" w14:textId="0FF78841" w:rsidR="009367B7" w:rsidRPr="0065389F" w:rsidRDefault="007404F4" w:rsidP="009367B7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="007C29A0" w:rsidRPr="005941DD">
        <w:rPr>
          <w:rFonts w:ascii="Times New Roman" w:hAnsi="Times New Roman" w:cs="Times New Roman"/>
          <w:sz w:val="20"/>
          <w:szCs w:val="20"/>
          <w:lang w:val="ru-RU"/>
        </w:rPr>
        <w:t>Пр</w:t>
      </w:r>
      <w:r w:rsidR="009367B7" w:rsidRPr="005941DD">
        <w:rPr>
          <w:rFonts w:ascii="Times New Roman" w:hAnsi="Times New Roman" w:cs="Times New Roman"/>
          <w:sz w:val="20"/>
          <w:szCs w:val="20"/>
          <w:lang w:val="ru-RU"/>
        </w:rPr>
        <w:t>имечание — При назначении допустимых к применению марок битумного вяжущего допускается не</w:t>
      </w:r>
      <w:r w:rsidR="007C29A0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367B7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учитывать прогнозируемую среднюю </w:t>
      </w:r>
      <w:r w:rsidR="009367B7" w:rsidRPr="0065389F">
        <w:rPr>
          <w:rFonts w:ascii="Times New Roman" w:hAnsi="Times New Roman" w:cs="Times New Roman"/>
          <w:sz w:val="20"/>
          <w:szCs w:val="20"/>
          <w:lang w:val="ru-RU"/>
        </w:rPr>
        <w:t>скорость транспортного потока в случае невозможности ее определения.</w:t>
      </w:r>
    </w:p>
    <w:p w14:paraId="30CD001C" w14:textId="77777777" w:rsidR="007C29A0" w:rsidRPr="0065389F" w:rsidRDefault="007C29A0" w:rsidP="009367B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33A4746" w14:textId="77777777" w:rsidR="009878E3" w:rsidRPr="005941DD" w:rsidRDefault="007404F4" w:rsidP="009367B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389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367B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А.5.2 Битумное вяжущее марки </w:t>
      </w:r>
      <w:r w:rsidR="009367B7" w:rsidRPr="00BA6169">
        <w:rPr>
          <w:rFonts w:ascii="Times New Roman" w:hAnsi="Times New Roman" w:cs="Times New Roman"/>
          <w:i/>
          <w:sz w:val="24"/>
          <w:szCs w:val="24"/>
        </w:rPr>
        <w:t>PG</w:t>
      </w:r>
      <w:r w:rsidR="009367B7"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9367B7" w:rsidRPr="00BA6169">
        <w:rPr>
          <w:rFonts w:ascii="Times New Roman" w:hAnsi="Times New Roman" w:cs="Times New Roman"/>
          <w:i/>
          <w:sz w:val="24"/>
          <w:szCs w:val="24"/>
        </w:rPr>
        <w:t>X</w:t>
      </w:r>
      <w:r w:rsidR="009367B7" w:rsidRPr="005941DD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="009367B7" w:rsidRPr="00BA6169">
        <w:rPr>
          <w:rFonts w:ascii="Times New Roman" w:hAnsi="Times New Roman" w:cs="Times New Roman"/>
          <w:i/>
          <w:sz w:val="24"/>
          <w:szCs w:val="24"/>
        </w:rPr>
        <w:t>Z</w:t>
      </w:r>
      <w:r w:rsidR="009367B7" w:rsidRPr="005941DD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  <w:r w:rsidR="009367B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="00BA6169" w:rsidRPr="00BA6169">
        <w:rPr>
          <w:rFonts w:ascii="Times New Roman" w:hAnsi="Times New Roman" w:cs="Times New Roman"/>
          <w:i/>
          <w:sz w:val="24"/>
          <w:szCs w:val="24"/>
        </w:rPr>
        <w:t>Y</w:t>
      </w:r>
      <w:r w:rsidR="009367B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классифицированное по </w:t>
      </w:r>
      <w:r w:rsidR="00860945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«Битум и битумные вяжущие. Технические условия с учетом уровней эксплуатационных </w:t>
      </w:r>
      <w:r w:rsidR="00860945" w:rsidRPr="005941D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транспортных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нагрузок»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367B7" w:rsidRPr="005941DD">
        <w:rPr>
          <w:rFonts w:ascii="Times New Roman" w:hAnsi="Times New Roman" w:cs="Times New Roman"/>
          <w:sz w:val="24"/>
          <w:szCs w:val="24"/>
          <w:lang w:val="ru-RU"/>
        </w:rPr>
        <w:t>допускается к применению</w:t>
      </w:r>
      <w:r w:rsidR="00BA6169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367B7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в конструктивном слое дорожной одежды при заданной надежности </w:t>
      </w:r>
      <w:r w:rsidR="00BA6169" w:rsidRPr="007404F4">
        <w:rPr>
          <w:rFonts w:ascii="Times New Roman" w:hAnsi="Times New Roman" w:cs="Times New Roman"/>
          <w:i/>
          <w:sz w:val="24"/>
          <w:szCs w:val="24"/>
        </w:rPr>
        <w:t>N</w:t>
      </w:r>
      <w:r w:rsidR="009367B7" w:rsidRPr="005941DD">
        <w:rPr>
          <w:rFonts w:ascii="Times New Roman" w:hAnsi="Times New Roman" w:cs="Times New Roman"/>
          <w:sz w:val="24"/>
          <w:szCs w:val="24"/>
          <w:lang w:val="ru-RU"/>
        </w:rPr>
        <w:t>, если одновременно выполняются</w:t>
      </w:r>
      <w:r w:rsidR="00BA6169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367B7" w:rsidRPr="005941DD">
        <w:rPr>
          <w:rFonts w:ascii="Times New Roman" w:hAnsi="Times New Roman" w:cs="Times New Roman"/>
          <w:sz w:val="24"/>
          <w:szCs w:val="24"/>
          <w:lang w:val="ru-RU"/>
        </w:rPr>
        <w:t>следующие условия:</w:t>
      </w:r>
    </w:p>
    <w:p w14:paraId="2E107B96" w14:textId="759A8056" w:rsidR="009367B7" w:rsidRPr="005941DD" w:rsidRDefault="009367B7" w:rsidP="009367B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 верхнее значение марки </w:t>
      </w:r>
      <w:r w:rsidRPr="00BA6169"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более чем значение расчетной максимальной температуры слоя при</w:t>
      </w:r>
      <w:r w:rsidR="00BA6169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надежности </w:t>
      </w:r>
      <w:r w:rsidR="00BA6169" w:rsidRPr="00BA6169">
        <w:rPr>
          <w:rFonts w:ascii="Times New Roman" w:hAnsi="Times New Roman" w:cs="Times New Roman"/>
          <w:i/>
          <w:sz w:val="24"/>
          <w:szCs w:val="24"/>
        </w:rPr>
        <w:t>N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961F312" w14:textId="1D2F2586" w:rsidR="009367B7" w:rsidRPr="005941DD" w:rsidRDefault="009367B7" w:rsidP="009367B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 нижнее значение марки </w:t>
      </w:r>
      <w:r w:rsidR="00BA6169" w:rsidRPr="00BA6169"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менее чем значение расчетной минимальной т</w:t>
      </w:r>
      <w:r w:rsidR="00BA6169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емпературы слоя при надежности </w:t>
      </w:r>
      <w:r w:rsidR="00BA6169" w:rsidRPr="00BA6169">
        <w:rPr>
          <w:rFonts w:ascii="Times New Roman" w:hAnsi="Times New Roman" w:cs="Times New Roman"/>
          <w:i/>
          <w:sz w:val="24"/>
          <w:szCs w:val="24"/>
        </w:rPr>
        <w:t>N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83046B1" w14:textId="4DB6E19D" w:rsidR="00A318AC" w:rsidRPr="005941DD" w:rsidRDefault="009367B7" w:rsidP="009367B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-тип марки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A6169">
        <w:rPr>
          <w:rFonts w:ascii="Times New Roman" w:hAnsi="Times New Roman" w:cs="Times New Roman"/>
          <w:i/>
          <w:sz w:val="24"/>
          <w:szCs w:val="24"/>
        </w:rPr>
        <w:t>Z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не ниже, чем соответствующий уровню транспортной нагрузки в месте проведения работ.</w:t>
      </w:r>
    </w:p>
    <w:p w14:paraId="1DE7B84D" w14:textId="0A768DA2" w:rsidR="007458CC" w:rsidRPr="005941DD" w:rsidRDefault="007458CC" w:rsidP="007458C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А.5.3 Битумное вяжущее марки </w:t>
      </w:r>
      <w:r w:rsidRPr="007458CC">
        <w:rPr>
          <w:rFonts w:ascii="Times New Roman" w:hAnsi="Times New Roman" w:cs="Times New Roman"/>
          <w:i/>
          <w:sz w:val="24"/>
          <w:szCs w:val="24"/>
        </w:rPr>
        <w:t>PG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458CC"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7458CC"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классифицированное по </w:t>
      </w:r>
      <w:r w:rsidR="00DC21F6" w:rsidRPr="005941DD">
        <w:rPr>
          <w:rFonts w:ascii="Times New Roman" w:hAnsi="Times New Roman" w:cs="Times New Roman"/>
          <w:sz w:val="24"/>
          <w:szCs w:val="24"/>
          <w:lang w:val="ru-RU"/>
        </w:rPr>
        <w:t>согласно Приложения Г</w:t>
      </w:r>
      <w:r w:rsidR="00DC21F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DC21F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допускается к применению в конструктивном слое дорожной одежды при заданной надежности </w:t>
      </w:r>
      <w:r w:rsidRPr="007458CC">
        <w:rPr>
          <w:rFonts w:ascii="Times New Roman" w:hAnsi="Times New Roman" w:cs="Times New Roman"/>
          <w:i/>
          <w:sz w:val="24"/>
          <w:szCs w:val="24"/>
        </w:rPr>
        <w:t>N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, если одновременно выполняются следующие условия:</w:t>
      </w:r>
    </w:p>
    <w:p w14:paraId="661CFC45" w14:textId="5BE9C22D" w:rsidR="007458CC" w:rsidRPr="005941DD" w:rsidRDefault="007458CC" w:rsidP="007458C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 верхнее значение марки </w:t>
      </w:r>
      <w:r w:rsidRPr="007458CC"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более чем значение скорректированной расчетной максимальной температуры</w:t>
      </w:r>
      <w:r w:rsidR="007404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слоя при надежности </w:t>
      </w:r>
      <w:r w:rsidRPr="007458CC">
        <w:rPr>
          <w:rFonts w:ascii="Times New Roman" w:hAnsi="Times New Roman" w:cs="Times New Roman"/>
          <w:i/>
          <w:sz w:val="24"/>
          <w:szCs w:val="24"/>
        </w:rPr>
        <w:t>N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106C8C0" w14:textId="41F3F8FD" w:rsidR="007458CC" w:rsidRPr="005941DD" w:rsidRDefault="007458CC" w:rsidP="007458C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- нижнее значение марки </w:t>
      </w:r>
      <w:r w:rsidRPr="007458CC">
        <w:rPr>
          <w:rFonts w:ascii="Times New Roman" w:hAnsi="Times New Roman" w:cs="Times New Roman"/>
          <w:i/>
          <w:sz w:val="24"/>
          <w:szCs w:val="24"/>
        </w:rPr>
        <w:t>Y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менее чем значение расчетной минимальной температуры слоя при надежности </w:t>
      </w:r>
      <w:r w:rsidRPr="007458CC">
        <w:rPr>
          <w:rFonts w:ascii="Times New Roman" w:hAnsi="Times New Roman" w:cs="Times New Roman"/>
          <w:i/>
          <w:sz w:val="24"/>
          <w:szCs w:val="24"/>
        </w:rPr>
        <w:t>N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D182288" w14:textId="1C95D829" w:rsidR="00A318AC" w:rsidRPr="005941DD" w:rsidRDefault="007458CC" w:rsidP="007458C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А.5.4 При легких условиях движения рекомендуется применение битумных вяжущих, классифицированных по </w:t>
      </w:r>
      <w:r w:rsidR="00DC21F6" w:rsidRPr="005941DD">
        <w:rPr>
          <w:rFonts w:ascii="Times New Roman" w:hAnsi="Times New Roman" w:cs="Times New Roman"/>
          <w:sz w:val="24"/>
          <w:szCs w:val="24"/>
          <w:lang w:val="ru-RU"/>
        </w:rPr>
        <w:t>согласно Приложения Г</w:t>
      </w:r>
      <w:r w:rsidR="00DC21F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C21F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При нормальных, тяжелых и экстремально тяжелых условиях движения рекомендуется применение битумных вяжущих, классифицированных по </w:t>
      </w:r>
      <w:r w:rsidR="00860945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СТ РК «Битум и битумные вяжущие. Технические условия с учетом уровней эксплуатационных транспортных </w:t>
      </w:r>
      <w:r w:rsidR="007404F4" w:rsidRPr="005941DD">
        <w:rPr>
          <w:rFonts w:ascii="Times New Roman" w:hAnsi="Times New Roman" w:cs="Times New Roman"/>
          <w:sz w:val="24"/>
          <w:szCs w:val="24"/>
          <w:lang w:val="ru-RU"/>
        </w:rPr>
        <w:t>нагрузок».</w:t>
      </w:r>
    </w:p>
    <w:p w14:paraId="6190B627" w14:textId="77777777" w:rsidR="00280B5C" w:rsidRPr="005941DD" w:rsidRDefault="00280B5C" w:rsidP="007458C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EDA2252" w14:textId="0C80377E" w:rsidR="00A318AC" w:rsidRPr="005941DD" w:rsidRDefault="00A318AC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DDD8FF3" w14:textId="27E83971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2F06790" w14:textId="2BC1CC0A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4BD7579" w14:textId="335074A1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0971DE1" w14:textId="30620EF7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CE4E57C" w14:textId="34449206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5A2D110" w14:textId="123B2756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260BD87" w14:textId="545388C2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3B25478" w14:textId="0B5F4FD8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286D98C" w14:textId="6A54C605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13D98D0" w14:textId="431C4C16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F9FD0BE" w14:textId="2117E051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C054E5B" w14:textId="629BC51C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CE5AB07" w14:textId="61DED593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CB464C9" w14:textId="6F8B3A93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B530526" w14:textId="4AF96470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C8EEA29" w14:textId="71BA200D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C6C87EA" w14:textId="3AA6D2C8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CF11408" w14:textId="7595A619" w:rsidR="00266171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9120D70" w14:textId="149A3B03" w:rsidR="004A35E5" w:rsidRDefault="004A35E5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BD693D7" w14:textId="71F29052" w:rsidR="004A35E5" w:rsidRDefault="004A35E5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1978551" w14:textId="2CE21AB7" w:rsidR="004A35E5" w:rsidRDefault="004A35E5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927B159" w14:textId="02CBAAFE" w:rsidR="004A35E5" w:rsidRDefault="004A35E5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A6B93AF" w14:textId="6C0D905E" w:rsidR="004A35E5" w:rsidRDefault="004A35E5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F68574A" w14:textId="77777777" w:rsidR="004A35E5" w:rsidRPr="005941DD" w:rsidRDefault="004A35E5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1D9F1F2" w14:textId="11239B2C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E049AB0" w14:textId="31AF1227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3F3C37F" w14:textId="7609E4B5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79D32FF" w14:textId="311E9641" w:rsidR="00266171" w:rsidRPr="005941DD" w:rsidRDefault="00266171" w:rsidP="00A318A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605D21F" w14:textId="77777777" w:rsidR="00266171" w:rsidRPr="001125B1" w:rsidRDefault="00266171" w:rsidP="0026617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125B1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Приложение Б</w:t>
      </w:r>
    </w:p>
    <w:p w14:paraId="0307E1F2" w14:textId="0D81352B" w:rsidR="00A318AC" w:rsidRPr="001125B1" w:rsidRDefault="00266171" w:rsidP="00266171">
      <w:pPr>
        <w:jc w:val="center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1125B1">
        <w:rPr>
          <w:rFonts w:ascii="Times New Roman" w:hAnsi="Times New Roman" w:cs="Times New Roman"/>
          <w:i/>
          <w:iCs/>
          <w:sz w:val="24"/>
          <w:szCs w:val="24"/>
          <w:lang w:val="ru-RU"/>
        </w:rPr>
        <w:t>(рекомендуемое)</w:t>
      </w:r>
    </w:p>
    <w:p w14:paraId="30E15B75" w14:textId="77777777" w:rsidR="00266171" w:rsidRPr="005941DD" w:rsidRDefault="00266171" w:rsidP="0026617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9BCE01B" w14:textId="507E711E" w:rsidR="00266171" w:rsidRPr="001125B1" w:rsidRDefault="00266171" w:rsidP="0026617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125B1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Образец документа с результатами испытаний битумного вяжущего</w:t>
      </w:r>
    </w:p>
    <w:p w14:paraId="1DC66F08" w14:textId="77777777" w:rsidR="00266171" w:rsidRPr="005941DD" w:rsidRDefault="00266171" w:rsidP="0026617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2188F49" w14:textId="25FC0F89" w:rsidR="00A318AC" w:rsidRPr="005941DD" w:rsidRDefault="00266171" w:rsidP="00DC21F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Б.1 Образец документа с результатами испытаний битумного вяжущего, </w:t>
      </w:r>
      <w:proofErr w:type="gramStart"/>
      <w:r w:rsidR="00DC21F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классифицированного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C21F6" w:rsidRPr="005941DD">
        <w:rPr>
          <w:rFonts w:ascii="Times New Roman" w:hAnsi="Times New Roman" w:cs="Times New Roman"/>
          <w:sz w:val="24"/>
          <w:szCs w:val="24"/>
          <w:lang w:val="ru-RU"/>
        </w:rPr>
        <w:t>согласно</w:t>
      </w:r>
      <w:proofErr w:type="gramEnd"/>
      <w:r w:rsidR="00DC21F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Приложения Г</w:t>
      </w:r>
    </w:p>
    <w:p w14:paraId="3B81D86B" w14:textId="77777777" w:rsidR="00644FB8" w:rsidRPr="005941DD" w:rsidRDefault="00644FB8" w:rsidP="0026617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D20D854" w14:textId="6372EEE0" w:rsidR="00644FB8" w:rsidRPr="005941DD" w:rsidRDefault="00644FB8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>Наименование документа, № документа</w:t>
      </w:r>
    </w:p>
    <w:p w14:paraId="4B42E57C" w14:textId="77777777" w:rsidR="00644FB8" w:rsidRPr="005941DD" w:rsidRDefault="00644FB8" w:rsidP="006B75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3CE8CEF" w14:textId="1EF62194" w:rsidR="00644FB8" w:rsidRPr="005941DD" w:rsidRDefault="00644FB8" w:rsidP="00644FB8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Населенный пункт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Дата</w:t>
      </w:r>
    </w:p>
    <w:p w14:paraId="160178CE" w14:textId="77777777" w:rsidR="00644FB8" w:rsidRPr="005941DD" w:rsidRDefault="00644FB8" w:rsidP="00644FB8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Дата начала испытаний:</w:t>
      </w:r>
    </w:p>
    <w:p w14:paraId="5184315B" w14:textId="77777777" w:rsidR="00644FB8" w:rsidRPr="005941DD" w:rsidRDefault="00644FB8" w:rsidP="00644FB8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Дата окончания испытаний:</w:t>
      </w:r>
    </w:p>
    <w:p w14:paraId="57664494" w14:textId="77777777" w:rsidR="00644FB8" w:rsidRPr="005941DD" w:rsidRDefault="00644FB8" w:rsidP="00644FB8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Заказчик:</w:t>
      </w:r>
    </w:p>
    <w:p w14:paraId="0961B76A" w14:textId="77777777" w:rsidR="00644FB8" w:rsidRPr="005941DD" w:rsidRDefault="00644FB8" w:rsidP="00644FB8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Объект испытаний:</w:t>
      </w:r>
    </w:p>
    <w:p w14:paraId="04C6023A" w14:textId="77777777" w:rsidR="00644FB8" w:rsidRPr="005941DD" w:rsidRDefault="00644FB8" w:rsidP="00644FB8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Цель испытаний:</w:t>
      </w:r>
    </w:p>
    <w:p w14:paraId="3B501EB2" w14:textId="77777777" w:rsidR="00644FB8" w:rsidRPr="005941DD" w:rsidRDefault="00644FB8" w:rsidP="00644FB8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Отбор проб:</w:t>
      </w:r>
    </w:p>
    <w:p w14:paraId="0BB67247" w14:textId="77777777" w:rsidR="00644FB8" w:rsidRPr="005941DD" w:rsidRDefault="00644FB8" w:rsidP="00644FB8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Оборудование:</w:t>
      </w:r>
    </w:p>
    <w:p w14:paraId="710780B3" w14:textId="77777777" w:rsidR="00CE47AB" w:rsidRDefault="00CE47AB" w:rsidP="00CE47AB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5EBB41B5" w14:textId="40E99683" w:rsidR="00644FB8" w:rsidRPr="004A35E5" w:rsidRDefault="00CE47AB" w:rsidP="004A35E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A35E5">
        <w:rPr>
          <w:rFonts w:ascii="Times New Roman" w:hAnsi="Times New Roman" w:cs="Times New Roman"/>
          <w:b/>
          <w:bCs/>
          <w:sz w:val="24"/>
          <w:szCs w:val="24"/>
          <w:lang w:val="ru-RU"/>
        </w:rPr>
        <w:t>Таблица Б.1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5"/>
        <w:gridCol w:w="1416"/>
        <w:gridCol w:w="1843"/>
        <w:gridCol w:w="1415"/>
        <w:gridCol w:w="1558"/>
      </w:tblGrid>
      <w:tr w:rsidR="00644FB8" w14:paraId="76FC68C2" w14:textId="77777777" w:rsidTr="00BD3F5B">
        <w:tc>
          <w:tcPr>
            <w:tcW w:w="4531" w:type="dxa"/>
            <w:gridSpan w:val="2"/>
          </w:tcPr>
          <w:p w14:paraId="0BDBDE0C" w14:textId="1610758F" w:rsidR="00644FB8" w:rsidRPr="00465EB9" w:rsidRDefault="00465EB9" w:rsidP="00644FB8">
            <w:pPr>
              <w:jc w:val="center"/>
            </w:pPr>
            <w:r w:rsidRPr="00465EB9">
              <w:t>Наименование показателя</w:t>
            </w:r>
          </w:p>
        </w:tc>
        <w:tc>
          <w:tcPr>
            <w:tcW w:w="1843" w:type="dxa"/>
          </w:tcPr>
          <w:p w14:paraId="0CE21FEB" w14:textId="74B9FEA6" w:rsidR="00644FB8" w:rsidRPr="00465EB9" w:rsidRDefault="00465EB9" w:rsidP="00644FB8">
            <w:pPr>
              <w:jc w:val="center"/>
            </w:pPr>
            <w:r>
              <w:t xml:space="preserve">Требования </w:t>
            </w:r>
          </w:p>
        </w:tc>
        <w:tc>
          <w:tcPr>
            <w:tcW w:w="1415" w:type="dxa"/>
          </w:tcPr>
          <w:p w14:paraId="59EF3EA1" w14:textId="72D48548" w:rsidR="00644FB8" w:rsidRPr="00465EB9" w:rsidRDefault="00465EB9" w:rsidP="00644FB8">
            <w:pPr>
              <w:jc w:val="center"/>
            </w:pPr>
            <w:r>
              <w:t>Фактическое значение</w:t>
            </w:r>
          </w:p>
        </w:tc>
        <w:tc>
          <w:tcPr>
            <w:tcW w:w="1558" w:type="dxa"/>
          </w:tcPr>
          <w:p w14:paraId="4A429289" w14:textId="3D82DA7A" w:rsidR="00644FB8" w:rsidRPr="00465EB9" w:rsidRDefault="00465EB9" w:rsidP="00644FB8">
            <w:pPr>
              <w:jc w:val="center"/>
            </w:pPr>
            <w:r>
              <w:t>Метод испытания</w:t>
            </w:r>
          </w:p>
        </w:tc>
      </w:tr>
      <w:tr w:rsidR="00644FB8" w14:paraId="118876BB" w14:textId="77777777" w:rsidTr="00BD3F5B">
        <w:tc>
          <w:tcPr>
            <w:tcW w:w="3115" w:type="dxa"/>
            <w:vMerge w:val="restart"/>
          </w:tcPr>
          <w:p w14:paraId="4FEA55A5" w14:textId="7DAFF953" w:rsidR="00644FB8" w:rsidRPr="00465EB9" w:rsidRDefault="00465EB9" w:rsidP="00465EB9">
            <w:pPr>
              <w:jc w:val="left"/>
            </w:pPr>
            <w:r>
              <w:t xml:space="preserve">Динамическая вязкость, </w:t>
            </w:r>
            <w:proofErr w:type="spellStart"/>
            <w:r>
              <w:t>Па·с</w:t>
            </w:r>
            <w:proofErr w:type="spellEnd"/>
          </w:p>
        </w:tc>
        <w:tc>
          <w:tcPr>
            <w:tcW w:w="1416" w:type="dxa"/>
          </w:tcPr>
          <w:p w14:paraId="6BE46857" w14:textId="0996E51D" w:rsidR="00644FB8" w:rsidRPr="00465EB9" w:rsidRDefault="00465EB9" w:rsidP="00644FB8">
            <w:pPr>
              <w:jc w:val="center"/>
            </w:pPr>
            <w:r>
              <w:t>При 135 °С</w:t>
            </w:r>
          </w:p>
        </w:tc>
        <w:tc>
          <w:tcPr>
            <w:tcW w:w="1843" w:type="dxa"/>
          </w:tcPr>
          <w:p w14:paraId="3483C3CC" w14:textId="0BCD43BC" w:rsidR="00644FB8" w:rsidRPr="00465EB9" w:rsidRDefault="00465EB9" w:rsidP="00644FB8">
            <w:pPr>
              <w:jc w:val="center"/>
            </w:pPr>
            <w:r>
              <w:t xml:space="preserve">Не более 3 </w:t>
            </w:r>
            <w:proofErr w:type="spellStart"/>
            <w:r>
              <w:t>Па·с</w:t>
            </w:r>
            <w:proofErr w:type="spellEnd"/>
          </w:p>
        </w:tc>
        <w:tc>
          <w:tcPr>
            <w:tcW w:w="1415" w:type="dxa"/>
          </w:tcPr>
          <w:p w14:paraId="3DFB3C0E" w14:textId="77777777" w:rsidR="00644FB8" w:rsidRPr="00465EB9" w:rsidRDefault="00644FB8" w:rsidP="00644FB8">
            <w:pPr>
              <w:jc w:val="center"/>
            </w:pPr>
          </w:p>
        </w:tc>
        <w:tc>
          <w:tcPr>
            <w:tcW w:w="1558" w:type="dxa"/>
          </w:tcPr>
          <w:p w14:paraId="6A3BC1D8" w14:textId="77777777" w:rsidR="00644FB8" w:rsidRPr="00465EB9" w:rsidRDefault="00644FB8" w:rsidP="00644FB8">
            <w:pPr>
              <w:jc w:val="center"/>
            </w:pPr>
          </w:p>
        </w:tc>
      </w:tr>
      <w:tr w:rsidR="00644FB8" w14:paraId="37455A15" w14:textId="77777777" w:rsidTr="00BD3F5B">
        <w:tc>
          <w:tcPr>
            <w:tcW w:w="3115" w:type="dxa"/>
            <w:vMerge/>
          </w:tcPr>
          <w:p w14:paraId="2642CF79" w14:textId="77777777" w:rsidR="00644FB8" w:rsidRPr="00465EB9" w:rsidRDefault="00644FB8" w:rsidP="00644FB8">
            <w:pPr>
              <w:jc w:val="center"/>
            </w:pPr>
          </w:p>
        </w:tc>
        <w:tc>
          <w:tcPr>
            <w:tcW w:w="1416" w:type="dxa"/>
          </w:tcPr>
          <w:p w14:paraId="6C1E219B" w14:textId="6D24EB81" w:rsidR="00644FB8" w:rsidRPr="00465EB9" w:rsidRDefault="00465EB9" w:rsidP="00644FB8">
            <w:pPr>
              <w:jc w:val="center"/>
            </w:pPr>
            <w:proofErr w:type="spellStart"/>
            <w:r>
              <w:t>При_°С</w:t>
            </w:r>
            <w:proofErr w:type="spellEnd"/>
          </w:p>
        </w:tc>
        <w:tc>
          <w:tcPr>
            <w:tcW w:w="1843" w:type="dxa"/>
          </w:tcPr>
          <w:p w14:paraId="5AFC308B" w14:textId="1ABCDFAC" w:rsidR="00644FB8" w:rsidRPr="00465EB9" w:rsidRDefault="00465EB9" w:rsidP="00644FB8">
            <w:pPr>
              <w:jc w:val="center"/>
            </w:pPr>
            <w:r>
              <w:t>Не нормируется</w:t>
            </w:r>
          </w:p>
        </w:tc>
        <w:tc>
          <w:tcPr>
            <w:tcW w:w="1415" w:type="dxa"/>
          </w:tcPr>
          <w:p w14:paraId="17DF1A71" w14:textId="77777777" w:rsidR="00644FB8" w:rsidRPr="00465EB9" w:rsidRDefault="00644FB8" w:rsidP="00644FB8">
            <w:pPr>
              <w:jc w:val="center"/>
            </w:pPr>
          </w:p>
        </w:tc>
        <w:tc>
          <w:tcPr>
            <w:tcW w:w="1558" w:type="dxa"/>
          </w:tcPr>
          <w:p w14:paraId="650621A3" w14:textId="77777777" w:rsidR="00644FB8" w:rsidRPr="00465EB9" w:rsidRDefault="00644FB8" w:rsidP="00644FB8">
            <w:pPr>
              <w:jc w:val="center"/>
            </w:pPr>
          </w:p>
        </w:tc>
      </w:tr>
      <w:tr w:rsidR="00644FB8" w14:paraId="42408351" w14:textId="77777777" w:rsidTr="00BD3F5B">
        <w:tc>
          <w:tcPr>
            <w:tcW w:w="4531" w:type="dxa"/>
            <w:gridSpan w:val="2"/>
          </w:tcPr>
          <w:p w14:paraId="10E09B91" w14:textId="27390AF2" w:rsidR="00644FB8" w:rsidRPr="00465EB9" w:rsidRDefault="00465EB9" w:rsidP="00465EB9">
            <w:pPr>
              <w:jc w:val="left"/>
            </w:pPr>
            <w:r>
              <w:t>Температура вспышки, °С</w:t>
            </w:r>
          </w:p>
        </w:tc>
        <w:tc>
          <w:tcPr>
            <w:tcW w:w="1843" w:type="dxa"/>
          </w:tcPr>
          <w:p w14:paraId="13BCB67C" w14:textId="55C36D27" w:rsidR="00644FB8" w:rsidRPr="00465EB9" w:rsidRDefault="00465EB9" w:rsidP="00644FB8">
            <w:pPr>
              <w:jc w:val="center"/>
            </w:pPr>
            <w:r>
              <w:t>Не ниже 230 °С</w:t>
            </w:r>
          </w:p>
        </w:tc>
        <w:tc>
          <w:tcPr>
            <w:tcW w:w="1415" w:type="dxa"/>
          </w:tcPr>
          <w:p w14:paraId="49B17E59" w14:textId="77777777" w:rsidR="00644FB8" w:rsidRPr="00465EB9" w:rsidRDefault="00644FB8" w:rsidP="00644FB8">
            <w:pPr>
              <w:jc w:val="center"/>
            </w:pPr>
          </w:p>
        </w:tc>
        <w:tc>
          <w:tcPr>
            <w:tcW w:w="1558" w:type="dxa"/>
          </w:tcPr>
          <w:p w14:paraId="39490B3A" w14:textId="77777777" w:rsidR="00644FB8" w:rsidRPr="00465EB9" w:rsidRDefault="00644FB8" w:rsidP="00644FB8">
            <w:pPr>
              <w:jc w:val="center"/>
            </w:pPr>
          </w:p>
        </w:tc>
      </w:tr>
      <w:tr w:rsidR="009061FE" w14:paraId="2F5C4B74" w14:textId="77777777" w:rsidTr="00BD3F5B">
        <w:tc>
          <w:tcPr>
            <w:tcW w:w="3115" w:type="dxa"/>
            <w:vMerge w:val="restart"/>
          </w:tcPr>
          <w:p w14:paraId="09F47371" w14:textId="617CB7A1" w:rsidR="009061FE" w:rsidRPr="00465EB9" w:rsidRDefault="009061FE" w:rsidP="009061FE">
            <w:pPr>
              <w:jc w:val="left"/>
            </w:pPr>
            <w:r>
              <w:t xml:space="preserve">Сдвиговая устойчивость </w:t>
            </w:r>
            <w:r w:rsidRPr="009061FE">
              <w:rPr>
                <w:i/>
              </w:rPr>
              <w:t>G*/</w:t>
            </w:r>
            <w:proofErr w:type="spellStart"/>
            <w:r w:rsidRPr="009061FE">
              <w:rPr>
                <w:i/>
              </w:rPr>
              <w:t>sin</w:t>
            </w:r>
            <w:proofErr w:type="spellEnd"/>
            <w:r w:rsidRPr="009061FE">
              <w:rPr>
                <w:i/>
              </w:rPr>
              <w:t xml:space="preserve"> δ</w:t>
            </w:r>
            <w:r>
              <w:rPr>
                <w:i/>
              </w:rPr>
              <w:t xml:space="preserve"> </w:t>
            </w:r>
            <w:r w:rsidRPr="009061FE">
              <w:t>при 10 рад/с, кПа</w:t>
            </w:r>
          </w:p>
        </w:tc>
        <w:tc>
          <w:tcPr>
            <w:tcW w:w="1416" w:type="dxa"/>
          </w:tcPr>
          <w:p w14:paraId="01FD6350" w14:textId="275BB0D4" w:rsidR="009061FE" w:rsidRPr="00465EB9" w:rsidRDefault="009061FE" w:rsidP="00644FB8">
            <w:pPr>
              <w:jc w:val="center"/>
            </w:pPr>
            <w:r>
              <w:t>При _°С</w:t>
            </w:r>
          </w:p>
        </w:tc>
        <w:tc>
          <w:tcPr>
            <w:tcW w:w="1843" w:type="dxa"/>
            <w:vMerge w:val="restart"/>
          </w:tcPr>
          <w:p w14:paraId="70D79C72" w14:textId="559C9FB3" w:rsidR="009061FE" w:rsidRPr="00BD3F5B" w:rsidRDefault="00BD3F5B" w:rsidP="00644FB8">
            <w:pPr>
              <w:jc w:val="center"/>
            </w:pPr>
            <w:r w:rsidRPr="009061FE">
              <w:rPr>
                <w:i/>
              </w:rPr>
              <w:t>G*/</w:t>
            </w:r>
            <w:proofErr w:type="spellStart"/>
            <w:r w:rsidRPr="009061FE">
              <w:rPr>
                <w:i/>
              </w:rPr>
              <w:t>sin</w:t>
            </w:r>
            <w:proofErr w:type="spellEnd"/>
            <w:r w:rsidRPr="009061FE">
              <w:rPr>
                <w:i/>
              </w:rPr>
              <w:t xml:space="preserve"> δ</w:t>
            </w:r>
            <w:r>
              <w:rPr>
                <w:i/>
              </w:rPr>
              <w:t>≥</w:t>
            </w:r>
            <w:r>
              <w:rPr>
                <w:i/>
                <w:lang w:val="en-US"/>
              </w:rPr>
              <w:t>1,0</w:t>
            </w:r>
            <w:r>
              <w:rPr>
                <w:i/>
              </w:rPr>
              <w:t>кПа</w:t>
            </w:r>
          </w:p>
        </w:tc>
        <w:tc>
          <w:tcPr>
            <w:tcW w:w="1415" w:type="dxa"/>
          </w:tcPr>
          <w:p w14:paraId="1A99BDF3" w14:textId="77777777" w:rsidR="009061FE" w:rsidRPr="00465EB9" w:rsidRDefault="009061FE" w:rsidP="00644FB8">
            <w:pPr>
              <w:jc w:val="center"/>
            </w:pPr>
          </w:p>
        </w:tc>
        <w:tc>
          <w:tcPr>
            <w:tcW w:w="1558" w:type="dxa"/>
          </w:tcPr>
          <w:p w14:paraId="1718D97D" w14:textId="77777777" w:rsidR="009061FE" w:rsidRPr="00465EB9" w:rsidRDefault="009061FE" w:rsidP="00644FB8">
            <w:pPr>
              <w:jc w:val="center"/>
            </w:pPr>
          </w:p>
        </w:tc>
      </w:tr>
      <w:tr w:rsidR="009061FE" w14:paraId="13A83383" w14:textId="77777777" w:rsidTr="00BD3F5B">
        <w:tc>
          <w:tcPr>
            <w:tcW w:w="3115" w:type="dxa"/>
            <w:vMerge/>
          </w:tcPr>
          <w:p w14:paraId="3A893810" w14:textId="77777777" w:rsidR="009061FE" w:rsidRPr="00465EB9" w:rsidRDefault="009061FE" w:rsidP="00644FB8">
            <w:pPr>
              <w:jc w:val="center"/>
            </w:pPr>
          </w:p>
        </w:tc>
        <w:tc>
          <w:tcPr>
            <w:tcW w:w="1416" w:type="dxa"/>
          </w:tcPr>
          <w:p w14:paraId="3D388B84" w14:textId="6BBA6DD4" w:rsidR="009061FE" w:rsidRPr="00465EB9" w:rsidRDefault="009061FE" w:rsidP="00644FB8">
            <w:pPr>
              <w:jc w:val="center"/>
            </w:pPr>
            <w:r>
              <w:t>При _°С</w:t>
            </w:r>
          </w:p>
        </w:tc>
        <w:tc>
          <w:tcPr>
            <w:tcW w:w="1843" w:type="dxa"/>
            <w:vMerge/>
          </w:tcPr>
          <w:p w14:paraId="3D4D1F4B" w14:textId="77777777" w:rsidR="009061FE" w:rsidRPr="00465EB9" w:rsidRDefault="009061FE" w:rsidP="00644FB8">
            <w:pPr>
              <w:jc w:val="center"/>
            </w:pPr>
          </w:p>
        </w:tc>
        <w:tc>
          <w:tcPr>
            <w:tcW w:w="1415" w:type="dxa"/>
          </w:tcPr>
          <w:p w14:paraId="52B66001" w14:textId="77777777" w:rsidR="009061FE" w:rsidRPr="00465EB9" w:rsidRDefault="009061FE" w:rsidP="00644FB8">
            <w:pPr>
              <w:jc w:val="center"/>
            </w:pPr>
          </w:p>
        </w:tc>
        <w:tc>
          <w:tcPr>
            <w:tcW w:w="1558" w:type="dxa"/>
          </w:tcPr>
          <w:p w14:paraId="398DE573" w14:textId="77777777" w:rsidR="009061FE" w:rsidRPr="00465EB9" w:rsidRDefault="009061FE" w:rsidP="00644FB8">
            <w:pPr>
              <w:jc w:val="center"/>
            </w:pPr>
          </w:p>
        </w:tc>
      </w:tr>
      <w:tr w:rsidR="009061FE" w:rsidRPr="004A35E5" w14:paraId="43AA437A" w14:textId="77777777" w:rsidTr="00BD3F5B">
        <w:tc>
          <w:tcPr>
            <w:tcW w:w="6374" w:type="dxa"/>
            <w:gridSpan w:val="3"/>
          </w:tcPr>
          <w:p w14:paraId="39A900AC" w14:textId="2891ECAC" w:rsidR="009061FE" w:rsidRPr="00465EB9" w:rsidRDefault="009061FE" w:rsidP="009061FE">
            <w:pPr>
              <w:jc w:val="left"/>
            </w:pPr>
            <w:r>
              <w:t>Критическая высокая температура (исходное вяжущее), °С</w:t>
            </w:r>
          </w:p>
        </w:tc>
        <w:tc>
          <w:tcPr>
            <w:tcW w:w="1415" w:type="dxa"/>
          </w:tcPr>
          <w:p w14:paraId="238B9803" w14:textId="77777777" w:rsidR="009061FE" w:rsidRPr="00465EB9" w:rsidRDefault="009061FE" w:rsidP="00644FB8">
            <w:pPr>
              <w:jc w:val="center"/>
            </w:pPr>
          </w:p>
        </w:tc>
        <w:tc>
          <w:tcPr>
            <w:tcW w:w="1558" w:type="dxa"/>
          </w:tcPr>
          <w:p w14:paraId="3D53672F" w14:textId="77777777" w:rsidR="009061FE" w:rsidRPr="00465EB9" w:rsidRDefault="009061FE" w:rsidP="00644FB8">
            <w:pPr>
              <w:jc w:val="center"/>
            </w:pPr>
          </w:p>
        </w:tc>
      </w:tr>
      <w:tr w:rsidR="009061FE" w14:paraId="6B9E9C9A" w14:textId="77777777" w:rsidTr="00BD3F5B">
        <w:tc>
          <w:tcPr>
            <w:tcW w:w="4531" w:type="dxa"/>
            <w:gridSpan w:val="2"/>
          </w:tcPr>
          <w:p w14:paraId="438D303C" w14:textId="599A0ED0" w:rsidR="009061FE" w:rsidRDefault="009061FE" w:rsidP="009061FE">
            <w:pPr>
              <w:jc w:val="left"/>
            </w:pPr>
            <w:r>
              <w:t>Изменение массы после старения, %</w:t>
            </w:r>
          </w:p>
        </w:tc>
        <w:tc>
          <w:tcPr>
            <w:tcW w:w="1843" w:type="dxa"/>
          </w:tcPr>
          <w:p w14:paraId="1A8042C5" w14:textId="46DB67F2" w:rsidR="009061FE" w:rsidRPr="00465EB9" w:rsidRDefault="009061FE" w:rsidP="00644FB8">
            <w:pPr>
              <w:jc w:val="center"/>
            </w:pPr>
            <w:r>
              <w:t>Не более 1 %</w:t>
            </w:r>
          </w:p>
        </w:tc>
        <w:tc>
          <w:tcPr>
            <w:tcW w:w="1415" w:type="dxa"/>
          </w:tcPr>
          <w:p w14:paraId="458E324B" w14:textId="77777777" w:rsidR="009061FE" w:rsidRPr="00465EB9" w:rsidRDefault="009061FE" w:rsidP="00644FB8">
            <w:pPr>
              <w:jc w:val="center"/>
            </w:pPr>
          </w:p>
        </w:tc>
        <w:tc>
          <w:tcPr>
            <w:tcW w:w="1558" w:type="dxa"/>
          </w:tcPr>
          <w:p w14:paraId="7B2C3FF5" w14:textId="77777777" w:rsidR="009061FE" w:rsidRPr="00465EB9" w:rsidRDefault="009061FE" w:rsidP="00644FB8">
            <w:pPr>
              <w:jc w:val="center"/>
            </w:pPr>
          </w:p>
        </w:tc>
      </w:tr>
      <w:tr w:rsidR="00BD3F5B" w14:paraId="3F0B879B" w14:textId="77777777" w:rsidTr="00BD3F5B">
        <w:tc>
          <w:tcPr>
            <w:tcW w:w="3115" w:type="dxa"/>
            <w:vMerge w:val="restart"/>
          </w:tcPr>
          <w:p w14:paraId="637A63C0" w14:textId="38C58C57" w:rsidR="00BD3F5B" w:rsidRPr="00465EB9" w:rsidRDefault="00BD3F5B" w:rsidP="00114898">
            <w:pPr>
              <w:jc w:val="left"/>
            </w:pPr>
            <w:r>
              <w:t>Сдвиговая устойчивость после старения</w:t>
            </w:r>
            <w:r w:rsidRPr="009061FE">
              <w:rPr>
                <w:i/>
              </w:rPr>
              <w:t xml:space="preserve"> G*/</w:t>
            </w:r>
            <w:proofErr w:type="spellStart"/>
            <w:r w:rsidRPr="009061FE">
              <w:rPr>
                <w:i/>
              </w:rPr>
              <w:t>sin</w:t>
            </w:r>
            <w:proofErr w:type="spellEnd"/>
            <w:r w:rsidRPr="009061FE">
              <w:rPr>
                <w:i/>
              </w:rPr>
              <w:t xml:space="preserve"> δ</w:t>
            </w:r>
            <w:r>
              <w:t xml:space="preserve"> </w:t>
            </w:r>
          </w:p>
        </w:tc>
        <w:tc>
          <w:tcPr>
            <w:tcW w:w="1416" w:type="dxa"/>
          </w:tcPr>
          <w:p w14:paraId="69519995" w14:textId="4B3AC607" w:rsidR="00BD3F5B" w:rsidRPr="00465EB9" w:rsidRDefault="00BD3F5B" w:rsidP="00114898">
            <w:pPr>
              <w:jc w:val="center"/>
            </w:pPr>
            <w:r>
              <w:t>При _°С</w:t>
            </w:r>
          </w:p>
        </w:tc>
        <w:tc>
          <w:tcPr>
            <w:tcW w:w="1843" w:type="dxa"/>
            <w:vMerge w:val="restart"/>
          </w:tcPr>
          <w:p w14:paraId="7A7DEB5A" w14:textId="494AE7C5" w:rsidR="00BD3F5B" w:rsidRPr="00465EB9" w:rsidRDefault="00BD3F5B" w:rsidP="00BD3F5B">
            <w:pPr>
              <w:jc w:val="center"/>
            </w:pPr>
            <w:r w:rsidRPr="009061FE">
              <w:rPr>
                <w:i/>
              </w:rPr>
              <w:t>G*/</w:t>
            </w:r>
            <w:proofErr w:type="spellStart"/>
            <w:r w:rsidRPr="009061FE">
              <w:rPr>
                <w:i/>
              </w:rPr>
              <w:t>sin</w:t>
            </w:r>
            <w:proofErr w:type="spellEnd"/>
            <w:r w:rsidRPr="009061FE">
              <w:rPr>
                <w:i/>
              </w:rPr>
              <w:t xml:space="preserve"> δ</w:t>
            </w:r>
            <w:r>
              <w:rPr>
                <w:i/>
              </w:rPr>
              <w:t>≥2</w:t>
            </w:r>
            <w:r>
              <w:rPr>
                <w:i/>
                <w:lang w:val="en-US"/>
              </w:rPr>
              <w:t>,</w:t>
            </w:r>
            <w:r>
              <w:rPr>
                <w:i/>
              </w:rPr>
              <w:t>2кПа</w:t>
            </w:r>
          </w:p>
        </w:tc>
        <w:tc>
          <w:tcPr>
            <w:tcW w:w="1415" w:type="dxa"/>
          </w:tcPr>
          <w:p w14:paraId="4BBAD00F" w14:textId="77777777" w:rsidR="00BD3F5B" w:rsidRPr="00465EB9" w:rsidRDefault="00BD3F5B" w:rsidP="00114898">
            <w:pPr>
              <w:jc w:val="center"/>
            </w:pPr>
          </w:p>
        </w:tc>
        <w:tc>
          <w:tcPr>
            <w:tcW w:w="1558" w:type="dxa"/>
          </w:tcPr>
          <w:p w14:paraId="58CCACBC" w14:textId="77777777" w:rsidR="00BD3F5B" w:rsidRPr="00465EB9" w:rsidRDefault="00BD3F5B" w:rsidP="00114898">
            <w:pPr>
              <w:jc w:val="center"/>
            </w:pPr>
          </w:p>
        </w:tc>
      </w:tr>
      <w:tr w:rsidR="00BD3F5B" w14:paraId="2702F6AA" w14:textId="77777777" w:rsidTr="00BD3F5B">
        <w:tc>
          <w:tcPr>
            <w:tcW w:w="3115" w:type="dxa"/>
            <w:vMerge/>
          </w:tcPr>
          <w:p w14:paraId="0E22C360" w14:textId="77777777" w:rsidR="00BD3F5B" w:rsidRPr="00465EB9" w:rsidRDefault="00BD3F5B" w:rsidP="00114898">
            <w:pPr>
              <w:jc w:val="center"/>
            </w:pPr>
          </w:p>
        </w:tc>
        <w:tc>
          <w:tcPr>
            <w:tcW w:w="1416" w:type="dxa"/>
          </w:tcPr>
          <w:p w14:paraId="66ADFD15" w14:textId="28CBE997" w:rsidR="00BD3F5B" w:rsidRPr="00465EB9" w:rsidRDefault="00BD3F5B" w:rsidP="00114898">
            <w:pPr>
              <w:jc w:val="center"/>
            </w:pPr>
            <w:r>
              <w:t>При _°С</w:t>
            </w:r>
          </w:p>
        </w:tc>
        <w:tc>
          <w:tcPr>
            <w:tcW w:w="1843" w:type="dxa"/>
            <w:vMerge/>
          </w:tcPr>
          <w:p w14:paraId="3BD30C36" w14:textId="77777777" w:rsidR="00BD3F5B" w:rsidRPr="00465EB9" w:rsidRDefault="00BD3F5B" w:rsidP="00114898">
            <w:pPr>
              <w:jc w:val="center"/>
            </w:pPr>
          </w:p>
        </w:tc>
        <w:tc>
          <w:tcPr>
            <w:tcW w:w="1415" w:type="dxa"/>
          </w:tcPr>
          <w:p w14:paraId="2A883794" w14:textId="77777777" w:rsidR="00BD3F5B" w:rsidRPr="00465EB9" w:rsidRDefault="00BD3F5B" w:rsidP="00114898">
            <w:pPr>
              <w:jc w:val="center"/>
            </w:pPr>
          </w:p>
        </w:tc>
        <w:tc>
          <w:tcPr>
            <w:tcW w:w="1558" w:type="dxa"/>
          </w:tcPr>
          <w:p w14:paraId="46C8F8F0" w14:textId="77777777" w:rsidR="00BD3F5B" w:rsidRPr="00465EB9" w:rsidRDefault="00BD3F5B" w:rsidP="00114898">
            <w:pPr>
              <w:jc w:val="center"/>
            </w:pPr>
          </w:p>
        </w:tc>
      </w:tr>
      <w:tr w:rsidR="00A30C27" w:rsidRPr="004A35E5" w14:paraId="312C606B" w14:textId="77777777" w:rsidTr="00BD3F5B">
        <w:tc>
          <w:tcPr>
            <w:tcW w:w="6374" w:type="dxa"/>
            <w:gridSpan w:val="3"/>
          </w:tcPr>
          <w:p w14:paraId="282F7B93" w14:textId="766DA2E5" w:rsidR="00A30C27" w:rsidRPr="00465EB9" w:rsidRDefault="00A30C27" w:rsidP="00352503">
            <w:pPr>
              <w:jc w:val="left"/>
            </w:pPr>
            <w:r>
              <w:t>Критическая высокая температура (</w:t>
            </w:r>
            <w:r>
              <w:rPr>
                <w:lang w:val="en-US"/>
              </w:rPr>
              <w:t>RTFOT</w:t>
            </w:r>
            <w:r w:rsidRPr="005941DD">
              <w:t>-</w:t>
            </w:r>
            <w:r>
              <w:t>вяжущее), °С</w:t>
            </w:r>
          </w:p>
        </w:tc>
        <w:tc>
          <w:tcPr>
            <w:tcW w:w="1415" w:type="dxa"/>
          </w:tcPr>
          <w:p w14:paraId="40A47C76" w14:textId="77777777" w:rsidR="00A30C27" w:rsidRPr="00465EB9" w:rsidRDefault="00A30C27" w:rsidP="00644FB8">
            <w:pPr>
              <w:jc w:val="center"/>
            </w:pPr>
          </w:p>
        </w:tc>
        <w:tc>
          <w:tcPr>
            <w:tcW w:w="1558" w:type="dxa"/>
          </w:tcPr>
          <w:p w14:paraId="01478E57" w14:textId="77777777" w:rsidR="00A30C27" w:rsidRPr="00465EB9" w:rsidRDefault="00A30C27" w:rsidP="00644FB8">
            <w:pPr>
              <w:jc w:val="center"/>
            </w:pPr>
          </w:p>
        </w:tc>
      </w:tr>
      <w:tr w:rsidR="00BD3F5B" w14:paraId="7A3C02D9" w14:textId="77777777" w:rsidTr="00BD3F5B">
        <w:tc>
          <w:tcPr>
            <w:tcW w:w="3115" w:type="dxa"/>
            <w:vMerge w:val="restart"/>
          </w:tcPr>
          <w:p w14:paraId="5960C1C8" w14:textId="15467CB9" w:rsidR="00BD3F5B" w:rsidRPr="005941DD" w:rsidRDefault="00BD3F5B" w:rsidP="00311A7F">
            <w:pPr>
              <w:jc w:val="center"/>
            </w:pPr>
            <w:r>
              <w:t xml:space="preserve">Усталостная устойчивость после старения по методу </w:t>
            </w:r>
            <w:r>
              <w:rPr>
                <w:lang w:val="en-US"/>
              </w:rPr>
              <w:t>PAV</w:t>
            </w:r>
            <w:r w:rsidRPr="005941DD">
              <w:t xml:space="preserve"> </w:t>
            </w:r>
            <w:r w:rsidRPr="009061FE">
              <w:rPr>
                <w:i/>
              </w:rPr>
              <w:t>G*/</w:t>
            </w:r>
            <w:proofErr w:type="spellStart"/>
            <w:r w:rsidRPr="009061FE">
              <w:rPr>
                <w:i/>
              </w:rPr>
              <w:t>sin</w:t>
            </w:r>
            <w:proofErr w:type="spellEnd"/>
            <w:r w:rsidRPr="009061FE">
              <w:rPr>
                <w:i/>
              </w:rPr>
              <w:t xml:space="preserve"> δ</w:t>
            </w:r>
          </w:p>
        </w:tc>
        <w:tc>
          <w:tcPr>
            <w:tcW w:w="1416" w:type="dxa"/>
          </w:tcPr>
          <w:p w14:paraId="6FF6EB26" w14:textId="275B8BD0" w:rsidR="00BD3F5B" w:rsidRPr="00465EB9" w:rsidRDefault="00BD3F5B" w:rsidP="00311A7F">
            <w:pPr>
              <w:jc w:val="center"/>
            </w:pPr>
            <w:r>
              <w:t>При _°С</w:t>
            </w:r>
          </w:p>
        </w:tc>
        <w:tc>
          <w:tcPr>
            <w:tcW w:w="1843" w:type="dxa"/>
            <w:vMerge w:val="restart"/>
          </w:tcPr>
          <w:p w14:paraId="6EA7F44F" w14:textId="57C5B3FA" w:rsidR="00BD3F5B" w:rsidRPr="00465EB9" w:rsidRDefault="00BD3F5B" w:rsidP="00311A7F">
            <w:pPr>
              <w:jc w:val="center"/>
            </w:pPr>
            <w:r w:rsidRPr="009061FE">
              <w:rPr>
                <w:i/>
              </w:rPr>
              <w:t>G*/</w:t>
            </w:r>
            <w:proofErr w:type="spellStart"/>
            <w:r w:rsidRPr="009061FE">
              <w:rPr>
                <w:i/>
              </w:rPr>
              <w:t>sin</w:t>
            </w:r>
            <w:proofErr w:type="spellEnd"/>
            <w:r w:rsidRPr="009061FE">
              <w:rPr>
                <w:i/>
              </w:rPr>
              <w:t xml:space="preserve"> δ</w:t>
            </w:r>
            <w:r>
              <w:rPr>
                <w:i/>
              </w:rPr>
              <w:t>≤5000кПа</w:t>
            </w:r>
          </w:p>
        </w:tc>
        <w:tc>
          <w:tcPr>
            <w:tcW w:w="1415" w:type="dxa"/>
          </w:tcPr>
          <w:p w14:paraId="3C545CEE" w14:textId="77777777" w:rsidR="00BD3F5B" w:rsidRPr="00465EB9" w:rsidRDefault="00BD3F5B" w:rsidP="00311A7F">
            <w:pPr>
              <w:jc w:val="center"/>
            </w:pPr>
          </w:p>
        </w:tc>
        <w:tc>
          <w:tcPr>
            <w:tcW w:w="1558" w:type="dxa"/>
          </w:tcPr>
          <w:p w14:paraId="0B7DF566" w14:textId="77777777" w:rsidR="00BD3F5B" w:rsidRPr="00465EB9" w:rsidRDefault="00BD3F5B" w:rsidP="00311A7F">
            <w:pPr>
              <w:jc w:val="center"/>
            </w:pPr>
          </w:p>
        </w:tc>
      </w:tr>
      <w:tr w:rsidR="00BD3F5B" w14:paraId="704FC86D" w14:textId="77777777" w:rsidTr="00BD3F5B">
        <w:tc>
          <w:tcPr>
            <w:tcW w:w="3115" w:type="dxa"/>
            <w:vMerge/>
          </w:tcPr>
          <w:p w14:paraId="3D9C2878" w14:textId="77777777" w:rsidR="00BD3F5B" w:rsidRPr="00465EB9" w:rsidRDefault="00BD3F5B" w:rsidP="00311A7F">
            <w:pPr>
              <w:jc w:val="center"/>
            </w:pPr>
          </w:p>
        </w:tc>
        <w:tc>
          <w:tcPr>
            <w:tcW w:w="1416" w:type="dxa"/>
          </w:tcPr>
          <w:p w14:paraId="2AC9495B" w14:textId="7E0F689A" w:rsidR="00BD3F5B" w:rsidRPr="00465EB9" w:rsidRDefault="00BD3F5B" w:rsidP="00311A7F">
            <w:pPr>
              <w:jc w:val="center"/>
            </w:pPr>
            <w:r>
              <w:t>При _°С</w:t>
            </w:r>
          </w:p>
        </w:tc>
        <w:tc>
          <w:tcPr>
            <w:tcW w:w="1843" w:type="dxa"/>
            <w:vMerge/>
          </w:tcPr>
          <w:p w14:paraId="070FDFA9" w14:textId="77777777" w:rsidR="00BD3F5B" w:rsidRPr="00465EB9" w:rsidRDefault="00BD3F5B" w:rsidP="00311A7F">
            <w:pPr>
              <w:jc w:val="center"/>
            </w:pPr>
          </w:p>
        </w:tc>
        <w:tc>
          <w:tcPr>
            <w:tcW w:w="1415" w:type="dxa"/>
          </w:tcPr>
          <w:p w14:paraId="07040155" w14:textId="77777777" w:rsidR="00BD3F5B" w:rsidRPr="00465EB9" w:rsidRDefault="00BD3F5B" w:rsidP="00311A7F">
            <w:pPr>
              <w:jc w:val="center"/>
            </w:pPr>
          </w:p>
        </w:tc>
        <w:tc>
          <w:tcPr>
            <w:tcW w:w="1558" w:type="dxa"/>
          </w:tcPr>
          <w:p w14:paraId="3FB3D06D" w14:textId="77777777" w:rsidR="00BD3F5B" w:rsidRPr="00465EB9" w:rsidRDefault="00BD3F5B" w:rsidP="00311A7F">
            <w:pPr>
              <w:jc w:val="center"/>
            </w:pPr>
          </w:p>
        </w:tc>
      </w:tr>
      <w:tr w:rsidR="00311A7F" w14:paraId="0EA65F02" w14:textId="77777777" w:rsidTr="00BD3F5B">
        <w:tc>
          <w:tcPr>
            <w:tcW w:w="6374" w:type="dxa"/>
            <w:gridSpan w:val="3"/>
          </w:tcPr>
          <w:p w14:paraId="7AC6AA5C" w14:textId="718228C7" w:rsidR="00311A7F" w:rsidRPr="00311A7F" w:rsidRDefault="00311A7F" w:rsidP="00311A7F">
            <w:pPr>
              <w:jc w:val="left"/>
            </w:pPr>
            <w:r>
              <w:t xml:space="preserve">Критическая </w:t>
            </w:r>
            <w:proofErr w:type="spellStart"/>
            <w:r>
              <w:t>средяя</w:t>
            </w:r>
            <w:proofErr w:type="spellEnd"/>
            <w:r>
              <w:t xml:space="preserve"> температура, °С</w:t>
            </w:r>
          </w:p>
        </w:tc>
        <w:tc>
          <w:tcPr>
            <w:tcW w:w="1415" w:type="dxa"/>
          </w:tcPr>
          <w:p w14:paraId="32827B84" w14:textId="77777777" w:rsidR="00311A7F" w:rsidRPr="00465EB9" w:rsidRDefault="00311A7F" w:rsidP="00311A7F">
            <w:pPr>
              <w:jc w:val="center"/>
            </w:pPr>
          </w:p>
        </w:tc>
        <w:tc>
          <w:tcPr>
            <w:tcW w:w="1558" w:type="dxa"/>
          </w:tcPr>
          <w:p w14:paraId="52C9469A" w14:textId="77777777" w:rsidR="00311A7F" w:rsidRPr="00465EB9" w:rsidRDefault="00311A7F" w:rsidP="00311A7F">
            <w:pPr>
              <w:jc w:val="center"/>
            </w:pPr>
          </w:p>
        </w:tc>
      </w:tr>
      <w:tr w:rsidR="00CE47AB" w14:paraId="472B12E3" w14:textId="77777777" w:rsidTr="00CE47AB">
        <w:trPr>
          <w:trHeight w:val="233"/>
        </w:trPr>
        <w:tc>
          <w:tcPr>
            <w:tcW w:w="3115" w:type="dxa"/>
            <w:vMerge w:val="restart"/>
          </w:tcPr>
          <w:p w14:paraId="6942565F" w14:textId="7E675F2E" w:rsidR="00CE47AB" w:rsidRPr="005941DD" w:rsidRDefault="00CE47AB" w:rsidP="00BD3F5B">
            <w:pPr>
              <w:jc w:val="left"/>
            </w:pPr>
            <w:r>
              <w:t>Низкотемпературная устойчивость: жесткость</w:t>
            </w:r>
            <w:r w:rsidRPr="00BD3F5B">
              <w:rPr>
                <w:i/>
              </w:rPr>
              <w:t xml:space="preserve"> </w:t>
            </w:r>
            <w:r w:rsidRPr="00BD3F5B">
              <w:rPr>
                <w:i/>
                <w:lang w:val="en-US"/>
              </w:rPr>
              <w:t>S</w:t>
            </w:r>
            <w:r w:rsidRPr="005941DD">
              <w:t xml:space="preserve"> </w:t>
            </w:r>
            <w:r>
              <w:t xml:space="preserve">(60) ползучесть </w:t>
            </w:r>
            <w:r w:rsidRPr="00BD3F5B">
              <w:rPr>
                <w:i/>
                <w:lang w:val="en-US"/>
              </w:rPr>
              <w:t>m</w:t>
            </w:r>
          </w:p>
        </w:tc>
        <w:tc>
          <w:tcPr>
            <w:tcW w:w="1416" w:type="dxa"/>
            <w:vMerge w:val="restart"/>
          </w:tcPr>
          <w:p w14:paraId="30F87A44" w14:textId="32F79C7C" w:rsidR="00CE47AB" w:rsidRPr="00465EB9" w:rsidRDefault="00CE47AB" w:rsidP="00BD3F5B">
            <w:pPr>
              <w:jc w:val="center"/>
            </w:pPr>
            <w:r>
              <w:t>При _°С</w:t>
            </w:r>
          </w:p>
        </w:tc>
        <w:tc>
          <w:tcPr>
            <w:tcW w:w="1843" w:type="dxa"/>
          </w:tcPr>
          <w:p w14:paraId="477750EE" w14:textId="18969681" w:rsidR="00CE47AB" w:rsidRPr="00BD3F5B" w:rsidRDefault="00CE47AB" w:rsidP="00BD3F5B">
            <w:pPr>
              <w:jc w:val="center"/>
            </w:pPr>
            <w:proofErr w:type="gramStart"/>
            <w:r>
              <w:rPr>
                <w:lang w:val="en-US"/>
              </w:rPr>
              <w:t>S</w:t>
            </w:r>
            <w:r>
              <w:t>(</w:t>
            </w:r>
            <w:proofErr w:type="gramEnd"/>
            <w:r>
              <w:t>60) не более 300мПа</w:t>
            </w:r>
          </w:p>
        </w:tc>
        <w:tc>
          <w:tcPr>
            <w:tcW w:w="1415" w:type="dxa"/>
            <w:vMerge w:val="restart"/>
          </w:tcPr>
          <w:p w14:paraId="47688637" w14:textId="77777777" w:rsidR="00CE47AB" w:rsidRPr="00465EB9" w:rsidRDefault="00CE47AB" w:rsidP="00BD3F5B">
            <w:pPr>
              <w:jc w:val="center"/>
            </w:pPr>
          </w:p>
        </w:tc>
        <w:tc>
          <w:tcPr>
            <w:tcW w:w="1558" w:type="dxa"/>
            <w:vMerge w:val="restart"/>
          </w:tcPr>
          <w:p w14:paraId="0FF1B7F6" w14:textId="77777777" w:rsidR="00CE47AB" w:rsidRPr="00465EB9" w:rsidRDefault="00CE47AB" w:rsidP="00BD3F5B">
            <w:pPr>
              <w:jc w:val="center"/>
            </w:pPr>
          </w:p>
        </w:tc>
      </w:tr>
      <w:tr w:rsidR="00CE47AB" w14:paraId="39478D1A" w14:textId="77777777" w:rsidTr="00BD3F5B">
        <w:trPr>
          <w:trHeight w:val="232"/>
        </w:trPr>
        <w:tc>
          <w:tcPr>
            <w:tcW w:w="3115" w:type="dxa"/>
            <w:vMerge/>
          </w:tcPr>
          <w:p w14:paraId="1148C5C4" w14:textId="77777777" w:rsidR="00CE47AB" w:rsidRDefault="00CE47AB" w:rsidP="00BD3F5B">
            <w:pPr>
              <w:jc w:val="left"/>
            </w:pPr>
          </w:p>
        </w:tc>
        <w:tc>
          <w:tcPr>
            <w:tcW w:w="1416" w:type="dxa"/>
            <w:vMerge/>
          </w:tcPr>
          <w:p w14:paraId="2FD7A70D" w14:textId="77777777" w:rsidR="00CE47AB" w:rsidRDefault="00CE47AB" w:rsidP="00BD3F5B">
            <w:pPr>
              <w:jc w:val="center"/>
            </w:pPr>
          </w:p>
        </w:tc>
        <w:tc>
          <w:tcPr>
            <w:tcW w:w="1843" w:type="dxa"/>
          </w:tcPr>
          <w:p w14:paraId="7F30760F" w14:textId="60A2CA69" w:rsidR="00CE47AB" w:rsidRDefault="00CE47AB" w:rsidP="00BD3F5B">
            <w:pPr>
              <w:jc w:val="center"/>
            </w:pPr>
            <w:r>
              <w:rPr>
                <w:lang w:val="en-US"/>
              </w:rPr>
              <w:t xml:space="preserve">m </w:t>
            </w:r>
            <w:r>
              <w:t>не менее 0,300</w:t>
            </w:r>
          </w:p>
        </w:tc>
        <w:tc>
          <w:tcPr>
            <w:tcW w:w="1415" w:type="dxa"/>
            <w:vMerge/>
          </w:tcPr>
          <w:p w14:paraId="012E2393" w14:textId="77777777" w:rsidR="00CE47AB" w:rsidRPr="00465EB9" w:rsidRDefault="00CE47AB" w:rsidP="00BD3F5B">
            <w:pPr>
              <w:jc w:val="center"/>
            </w:pPr>
          </w:p>
        </w:tc>
        <w:tc>
          <w:tcPr>
            <w:tcW w:w="1558" w:type="dxa"/>
            <w:vMerge/>
          </w:tcPr>
          <w:p w14:paraId="62177745" w14:textId="77777777" w:rsidR="00CE47AB" w:rsidRPr="00465EB9" w:rsidRDefault="00CE47AB" w:rsidP="00BD3F5B">
            <w:pPr>
              <w:jc w:val="center"/>
            </w:pPr>
          </w:p>
        </w:tc>
      </w:tr>
      <w:tr w:rsidR="00CE47AB" w14:paraId="1F0A8F52" w14:textId="77777777" w:rsidTr="00CE47AB">
        <w:trPr>
          <w:trHeight w:val="113"/>
        </w:trPr>
        <w:tc>
          <w:tcPr>
            <w:tcW w:w="3115" w:type="dxa"/>
            <w:vMerge/>
          </w:tcPr>
          <w:p w14:paraId="55167151" w14:textId="77777777" w:rsidR="00CE47AB" w:rsidRPr="00465EB9" w:rsidRDefault="00CE47AB" w:rsidP="00CE47AB">
            <w:pPr>
              <w:jc w:val="center"/>
            </w:pPr>
          </w:p>
        </w:tc>
        <w:tc>
          <w:tcPr>
            <w:tcW w:w="1416" w:type="dxa"/>
            <w:vMerge w:val="restart"/>
          </w:tcPr>
          <w:p w14:paraId="59061ECB" w14:textId="603B0BE6" w:rsidR="00CE47AB" w:rsidRPr="00465EB9" w:rsidRDefault="00CE47AB" w:rsidP="00CE47AB">
            <w:pPr>
              <w:jc w:val="center"/>
            </w:pPr>
            <w:r>
              <w:t>При _°С</w:t>
            </w:r>
          </w:p>
        </w:tc>
        <w:tc>
          <w:tcPr>
            <w:tcW w:w="1843" w:type="dxa"/>
          </w:tcPr>
          <w:p w14:paraId="5AD840F0" w14:textId="1687A178" w:rsidR="00CE47AB" w:rsidRPr="00BD3F5B" w:rsidRDefault="00CE47AB" w:rsidP="00CE47AB">
            <w:pPr>
              <w:jc w:val="center"/>
            </w:pPr>
            <w:proofErr w:type="gramStart"/>
            <w:r>
              <w:rPr>
                <w:lang w:val="en-US"/>
              </w:rPr>
              <w:t>S</w:t>
            </w:r>
            <w:r>
              <w:t>(</w:t>
            </w:r>
            <w:proofErr w:type="gramEnd"/>
            <w:r>
              <w:t>60) не более 300мПа</w:t>
            </w:r>
          </w:p>
        </w:tc>
        <w:tc>
          <w:tcPr>
            <w:tcW w:w="1415" w:type="dxa"/>
            <w:vMerge w:val="restart"/>
          </w:tcPr>
          <w:p w14:paraId="3540264F" w14:textId="77777777" w:rsidR="00CE47AB" w:rsidRPr="00465EB9" w:rsidRDefault="00CE47AB" w:rsidP="00CE47AB">
            <w:pPr>
              <w:jc w:val="center"/>
            </w:pPr>
          </w:p>
        </w:tc>
        <w:tc>
          <w:tcPr>
            <w:tcW w:w="1558" w:type="dxa"/>
            <w:vMerge w:val="restart"/>
          </w:tcPr>
          <w:p w14:paraId="790A667C" w14:textId="77777777" w:rsidR="00CE47AB" w:rsidRPr="00465EB9" w:rsidRDefault="00CE47AB" w:rsidP="00CE47AB">
            <w:pPr>
              <w:jc w:val="center"/>
            </w:pPr>
          </w:p>
        </w:tc>
      </w:tr>
      <w:tr w:rsidR="00CE47AB" w14:paraId="109BC46C" w14:textId="77777777" w:rsidTr="00BD3F5B">
        <w:trPr>
          <w:trHeight w:val="112"/>
        </w:trPr>
        <w:tc>
          <w:tcPr>
            <w:tcW w:w="3115" w:type="dxa"/>
            <w:vMerge/>
          </w:tcPr>
          <w:p w14:paraId="25305E61" w14:textId="77777777" w:rsidR="00CE47AB" w:rsidRPr="00465EB9" w:rsidRDefault="00CE47AB" w:rsidP="00CE47AB">
            <w:pPr>
              <w:jc w:val="center"/>
            </w:pPr>
          </w:p>
        </w:tc>
        <w:tc>
          <w:tcPr>
            <w:tcW w:w="1416" w:type="dxa"/>
            <w:vMerge/>
          </w:tcPr>
          <w:p w14:paraId="4BA169AF" w14:textId="77777777" w:rsidR="00CE47AB" w:rsidRDefault="00CE47AB" w:rsidP="00CE47AB">
            <w:pPr>
              <w:jc w:val="center"/>
            </w:pPr>
          </w:p>
        </w:tc>
        <w:tc>
          <w:tcPr>
            <w:tcW w:w="1843" w:type="dxa"/>
          </w:tcPr>
          <w:p w14:paraId="0A602C21" w14:textId="6C4A4219" w:rsidR="00CE47AB" w:rsidRPr="00BD3F5B" w:rsidRDefault="00CE47AB" w:rsidP="00CE47AB">
            <w:pPr>
              <w:jc w:val="center"/>
            </w:pPr>
            <w:r>
              <w:rPr>
                <w:lang w:val="en-US"/>
              </w:rPr>
              <w:t xml:space="preserve">m </w:t>
            </w:r>
            <w:r>
              <w:t>не менее 0,300</w:t>
            </w:r>
          </w:p>
        </w:tc>
        <w:tc>
          <w:tcPr>
            <w:tcW w:w="1415" w:type="dxa"/>
            <w:vMerge/>
          </w:tcPr>
          <w:p w14:paraId="2689A164" w14:textId="77777777" w:rsidR="00CE47AB" w:rsidRPr="00465EB9" w:rsidRDefault="00CE47AB" w:rsidP="00CE47AB">
            <w:pPr>
              <w:jc w:val="center"/>
            </w:pPr>
          </w:p>
        </w:tc>
        <w:tc>
          <w:tcPr>
            <w:tcW w:w="1558" w:type="dxa"/>
            <w:vMerge/>
          </w:tcPr>
          <w:p w14:paraId="09014409" w14:textId="77777777" w:rsidR="00CE47AB" w:rsidRPr="00465EB9" w:rsidRDefault="00CE47AB" w:rsidP="00CE47AB">
            <w:pPr>
              <w:jc w:val="center"/>
            </w:pPr>
          </w:p>
        </w:tc>
      </w:tr>
      <w:tr w:rsidR="00CE47AB" w:rsidRPr="004A35E5" w14:paraId="01ED2814" w14:textId="77777777" w:rsidTr="00CE47AB">
        <w:tc>
          <w:tcPr>
            <w:tcW w:w="6374" w:type="dxa"/>
            <w:gridSpan w:val="3"/>
          </w:tcPr>
          <w:p w14:paraId="483F6F9A" w14:textId="628B1E67" w:rsidR="00CE47AB" w:rsidRPr="005941DD" w:rsidRDefault="00CE47AB" w:rsidP="00CE47AB">
            <w:pPr>
              <w:jc w:val="left"/>
            </w:pPr>
            <w:r>
              <w:t xml:space="preserve">Критическая низкая температура, °С, по жесткости </w:t>
            </w:r>
            <w:r>
              <w:rPr>
                <w:lang w:val="en-US"/>
              </w:rPr>
              <w:t>S</w:t>
            </w:r>
          </w:p>
        </w:tc>
        <w:tc>
          <w:tcPr>
            <w:tcW w:w="1415" w:type="dxa"/>
          </w:tcPr>
          <w:p w14:paraId="02B1191B" w14:textId="77777777" w:rsidR="00CE47AB" w:rsidRPr="00465EB9" w:rsidRDefault="00CE47AB" w:rsidP="00644FB8">
            <w:pPr>
              <w:jc w:val="center"/>
            </w:pPr>
          </w:p>
        </w:tc>
        <w:tc>
          <w:tcPr>
            <w:tcW w:w="1558" w:type="dxa"/>
          </w:tcPr>
          <w:p w14:paraId="2E9414C2" w14:textId="7EAE604B" w:rsidR="00CE47AB" w:rsidRPr="00465EB9" w:rsidRDefault="00CE47AB" w:rsidP="00644FB8">
            <w:pPr>
              <w:jc w:val="center"/>
            </w:pPr>
          </w:p>
        </w:tc>
      </w:tr>
      <w:tr w:rsidR="00CE47AB" w:rsidRPr="004A35E5" w14:paraId="55CCC5A5" w14:textId="77777777" w:rsidTr="00CE47AB">
        <w:tc>
          <w:tcPr>
            <w:tcW w:w="6374" w:type="dxa"/>
            <w:gridSpan w:val="3"/>
          </w:tcPr>
          <w:p w14:paraId="4C4351E1" w14:textId="0E8D9AC4" w:rsidR="00CE47AB" w:rsidRPr="00CE47AB" w:rsidRDefault="00CE47AB" w:rsidP="00CE47AB">
            <w:pPr>
              <w:jc w:val="left"/>
            </w:pPr>
            <w:r>
              <w:t xml:space="preserve">Критическая низкая температура, °С, по параметру </w:t>
            </w:r>
            <w:r>
              <w:rPr>
                <w:lang w:val="en-US"/>
              </w:rPr>
              <w:t>m</w:t>
            </w:r>
            <w:r>
              <w:t xml:space="preserve"> </w:t>
            </w:r>
          </w:p>
        </w:tc>
        <w:tc>
          <w:tcPr>
            <w:tcW w:w="1415" w:type="dxa"/>
          </w:tcPr>
          <w:p w14:paraId="4DA90D43" w14:textId="77777777" w:rsidR="00CE47AB" w:rsidRPr="00465EB9" w:rsidRDefault="00CE47AB" w:rsidP="00644FB8">
            <w:pPr>
              <w:jc w:val="center"/>
            </w:pPr>
          </w:p>
        </w:tc>
        <w:tc>
          <w:tcPr>
            <w:tcW w:w="1558" w:type="dxa"/>
          </w:tcPr>
          <w:p w14:paraId="696EAC16" w14:textId="77777777" w:rsidR="00CE47AB" w:rsidRPr="00465EB9" w:rsidRDefault="00CE47AB" w:rsidP="00644FB8">
            <w:pPr>
              <w:jc w:val="center"/>
            </w:pPr>
          </w:p>
        </w:tc>
      </w:tr>
      <w:tr w:rsidR="00CE47AB" w14:paraId="579D0CCF" w14:textId="77777777" w:rsidTr="0024683F">
        <w:tc>
          <w:tcPr>
            <w:tcW w:w="6374" w:type="dxa"/>
            <w:gridSpan w:val="3"/>
          </w:tcPr>
          <w:p w14:paraId="5C62C173" w14:textId="6331365D" w:rsidR="00CE47AB" w:rsidRPr="00CE47AB" w:rsidRDefault="00CE47AB" w:rsidP="00CE47AB">
            <w:pPr>
              <w:jc w:val="left"/>
            </w:pPr>
            <w:r>
              <w:t>Марка</w:t>
            </w:r>
          </w:p>
        </w:tc>
        <w:tc>
          <w:tcPr>
            <w:tcW w:w="2973" w:type="dxa"/>
            <w:gridSpan w:val="2"/>
          </w:tcPr>
          <w:p w14:paraId="5F479146" w14:textId="515B1AB7" w:rsidR="00CE47AB" w:rsidRPr="00CE47AB" w:rsidRDefault="00CE47AB" w:rsidP="00644F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PGX-Y</w:t>
            </w:r>
          </w:p>
        </w:tc>
      </w:tr>
      <w:tr w:rsidR="00CE47AB" w14:paraId="5977300C" w14:textId="77777777" w:rsidTr="0024683F">
        <w:tc>
          <w:tcPr>
            <w:tcW w:w="6374" w:type="dxa"/>
            <w:gridSpan w:val="3"/>
          </w:tcPr>
          <w:p w14:paraId="10CB5154" w14:textId="2ABBD2EB" w:rsidR="00CE47AB" w:rsidRDefault="00CE47AB" w:rsidP="00CE47AB">
            <w:pPr>
              <w:jc w:val="left"/>
            </w:pPr>
            <w:proofErr w:type="spellStart"/>
            <w:r>
              <w:t>Фактичская</w:t>
            </w:r>
            <w:proofErr w:type="spellEnd"/>
            <w:r>
              <w:t xml:space="preserve"> марка</w:t>
            </w:r>
          </w:p>
        </w:tc>
        <w:tc>
          <w:tcPr>
            <w:tcW w:w="2973" w:type="dxa"/>
            <w:gridSpan w:val="2"/>
          </w:tcPr>
          <w:p w14:paraId="6C0A1291" w14:textId="5D1F32AB" w:rsidR="00CE47AB" w:rsidRPr="00CE47AB" w:rsidRDefault="00CE47AB" w:rsidP="00644FB8">
            <w:pPr>
              <w:jc w:val="center"/>
            </w:pPr>
            <w:r>
              <w:rPr>
                <w:lang w:val="en-US"/>
              </w:rPr>
              <w:t>PGX-Y</w:t>
            </w:r>
            <w:r>
              <w:t>(ФАКТ)</w:t>
            </w:r>
          </w:p>
        </w:tc>
      </w:tr>
    </w:tbl>
    <w:p w14:paraId="07D2C930" w14:textId="77777777" w:rsidR="00644FB8" w:rsidRDefault="00644FB8" w:rsidP="00644F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B39B61" w14:textId="77777777" w:rsidR="00266171" w:rsidRDefault="00266171" w:rsidP="006B75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CCC130" w14:textId="021C09DC" w:rsidR="00280E0E" w:rsidRDefault="00280E0E" w:rsidP="006B75B7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F1A06F5" w14:textId="2BCEBC6B" w:rsidR="00CD57F8" w:rsidRDefault="00CD57F8" w:rsidP="00CD57F8">
      <w:pPr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14:paraId="351F0F9E" w14:textId="5C3FF741" w:rsidR="001125B1" w:rsidRDefault="001125B1" w:rsidP="00CD57F8">
      <w:pPr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14:paraId="1CFD6663" w14:textId="77777777" w:rsidR="004A35E5" w:rsidRDefault="004A35E5" w:rsidP="00CD57F8">
      <w:pPr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14:paraId="37E36772" w14:textId="77777777" w:rsidR="001125B1" w:rsidRDefault="001125B1" w:rsidP="00CD57F8">
      <w:pPr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14:paraId="23D4F74E" w14:textId="06976F7A" w:rsidR="00A16967" w:rsidRDefault="00A16967" w:rsidP="008A59B6">
      <w:pPr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14:paraId="09C63F40" w14:textId="09308BD6" w:rsidR="00151B3E" w:rsidRDefault="00E85725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Приложение В </w:t>
      </w:r>
    </w:p>
    <w:p w14:paraId="26714678" w14:textId="12E2BAEA" w:rsidR="00E85725" w:rsidRPr="001125B1" w:rsidRDefault="00E85725" w:rsidP="004E06EF">
      <w:pPr>
        <w:jc w:val="center"/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</w:pPr>
      <w:r w:rsidRPr="001125B1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(обязательное)</w:t>
      </w:r>
    </w:p>
    <w:p w14:paraId="4C2E6151" w14:textId="77777777" w:rsidR="00151B3E" w:rsidRDefault="00151B3E" w:rsidP="004E06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100E3A" w14:textId="09F9BB20" w:rsidR="00151B3E" w:rsidRPr="003E3F60" w:rsidRDefault="003E3F60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Определение температуры растрескивания при помощи устройства АВС</w:t>
      </w:r>
      <w:r>
        <w:rPr>
          <w:rFonts w:ascii="Times New Roman" w:hAnsi="Times New Roman" w:cs="Times New Roman"/>
          <w:b/>
          <w:sz w:val="24"/>
          <w:szCs w:val="24"/>
        </w:rPr>
        <w:t>D</w:t>
      </w:r>
    </w:p>
    <w:p w14:paraId="1A67EABF" w14:textId="7EE7152F" w:rsidR="00151B3E" w:rsidRPr="005941DD" w:rsidRDefault="00151B3E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C761DB2" w14:textId="3974122B" w:rsidR="003E3F60" w:rsidRPr="005941DD" w:rsidRDefault="003E3F60" w:rsidP="003E3F6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При выполнении испытаний применяют следующие средства измерений, вспомогательные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устройства, материалы и реактивы.</w:t>
      </w:r>
    </w:p>
    <w:p w14:paraId="4A5DF427" w14:textId="3CC177EA" w:rsidR="003E3F60" w:rsidRPr="005941DD" w:rsidRDefault="006E7DD2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3E3F60" w:rsidRPr="005941DD">
        <w:rPr>
          <w:rFonts w:ascii="Times New Roman" w:hAnsi="Times New Roman" w:cs="Times New Roman"/>
          <w:sz w:val="24"/>
          <w:szCs w:val="24"/>
          <w:lang w:val="ru-RU"/>
        </w:rPr>
        <w:t>.1 Система устройств для растрескивания битумного вяжущего, состоящая из следующих компонентов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06FAFC12" w14:textId="15EB7CE3" w:rsidR="003E3F60" w:rsidRPr="005941DD" w:rsidRDefault="006E7DD2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E3F60" w:rsidRPr="005941DD">
        <w:rPr>
          <w:rFonts w:ascii="Times New Roman" w:hAnsi="Times New Roman" w:cs="Times New Roman"/>
          <w:sz w:val="24"/>
          <w:szCs w:val="24"/>
          <w:lang w:val="ru-RU"/>
        </w:rPr>
        <w:t>.1.1 Камера климатическая воздушного охлаждения с диапазоном рабочих температур от</w:t>
      </w:r>
      <w:r w:rsidRPr="006E7D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3F6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(- 60.0 ± 0.5) °С до (25.0 ± 0.5) </w:t>
      </w:r>
      <w:r w:rsidR="003E3F60" w:rsidRPr="003E3F60">
        <w:rPr>
          <w:rFonts w:ascii="Times New Roman" w:hAnsi="Times New Roman" w:cs="Times New Roman"/>
          <w:i/>
          <w:sz w:val="24"/>
          <w:szCs w:val="24"/>
        </w:rPr>
        <w:t>X</w:t>
      </w:r>
      <w:r w:rsidR="003E3F60" w:rsidRPr="005941DD">
        <w:rPr>
          <w:rFonts w:ascii="Times New Roman" w:hAnsi="Times New Roman" w:cs="Times New Roman"/>
          <w:sz w:val="24"/>
          <w:szCs w:val="24"/>
          <w:lang w:val="ru-RU"/>
        </w:rPr>
        <w:t>. Внутреннее пространство камеры должно соответствовать следующим</w:t>
      </w:r>
    </w:p>
    <w:p w14:paraId="65A4F71C" w14:textId="77777777" w:rsidR="003E3F60" w:rsidRPr="005941DD" w:rsidRDefault="003E3F60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размерам:</w:t>
      </w:r>
    </w:p>
    <w:p w14:paraId="04A8CC56" w14:textId="77777777" w:rsidR="003E3F60" w:rsidRPr="005941DD" w:rsidRDefault="003E3F60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высота — не менее 152 мм;</w:t>
      </w:r>
    </w:p>
    <w:p w14:paraId="5AB3A694" w14:textId="77777777" w:rsidR="003E3F60" w:rsidRPr="005941DD" w:rsidRDefault="003E3F60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ширина — не менее 254 мм;</w:t>
      </w:r>
    </w:p>
    <w:p w14:paraId="390A6378" w14:textId="77777777" w:rsidR="003E3F60" w:rsidRPr="005941DD" w:rsidRDefault="003E3F60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- глубина — не менее 254 мм.</w:t>
      </w:r>
    </w:p>
    <w:p w14:paraId="07C077C9" w14:textId="77777777" w:rsidR="003E3F60" w:rsidRPr="005941DD" w:rsidRDefault="003E3F60" w:rsidP="003E3F6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6ACB858" w14:textId="2EA8B99D" w:rsidR="003E3F60" w:rsidRPr="005941DD" w:rsidRDefault="003E3F60" w:rsidP="003E3F60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  <w:t>Примечание — При проведении испытаний менее четырех образцов одновременно допускается применение</w:t>
      </w:r>
      <w:r w:rsidRPr="003E3F6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климатической камеры с внутренним пространством меньшего размера.</w:t>
      </w:r>
    </w:p>
    <w:p w14:paraId="78750D8F" w14:textId="77777777" w:rsidR="003E3F60" w:rsidRPr="005941DD" w:rsidRDefault="003E3F60" w:rsidP="003E3F6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D513282" w14:textId="3F3E36D4" w:rsidR="003E3F60" w:rsidRPr="005941DD" w:rsidRDefault="003E3F60" w:rsidP="003E3F6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Климатическая камера должна быть оборудована электронным устройством, способным регулировать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скорость охлаждения или нагрева с точностью ± 0.5 </w:t>
      </w:r>
      <w:r w:rsidRPr="00963A76"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в час.</w:t>
      </w:r>
    </w:p>
    <w:p w14:paraId="50CA4219" w14:textId="77777777" w:rsidR="003E3F60" w:rsidRPr="005941DD" w:rsidRDefault="003E3F60" w:rsidP="003E3F6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707FEE6" w14:textId="7DECF62F" w:rsidR="003E3F60" w:rsidRPr="005941DD" w:rsidRDefault="003E3F60" w:rsidP="003E3F60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  <w:t>Примечание — Работа при низких температурах приводит к конденсации воды внутри испытательной камеры</w:t>
      </w:r>
      <w:r w:rsidRPr="003E3F6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и на кольцах устройства для растрескивания битумного вяжущего. Для периодической сушки камеры и другого</w:t>
      </w:r>
      <w:r w:rsidRPr="003E3F6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испытательного оборудования рекомендуется включать климатическую камеру на повышенную температуру.</w:t>
      </w:r>
    </w:p>
    <w:p w14:paraId="2DC4C4A6" w14:textId="77777777" w:rsidR="003E3F60" w:rsidRPr="005941DD" w:rsidRDefault="003E3F60" w:rsidP="003E3F6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645DA8D" w14:textId="7FDD798C" w:rsidR="003E3F60" w:rsidRPr="005941DD" w:rsidRDefault="003E3F60" w:rsidP="003E3F6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6E7DD2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.1.2 Система регистрации и отображения данных с компьютерным управлением, способная обеспечивать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запись (не реже одного раза в 20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) значений: деформации с </w:t>
      </w:r>
      <w:proofErr w:type="spellStart"/>
      <w:r w:rsidRPr="005941D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точностью 0,1 </w:t>
      </w:r>
      <w:proofErr w:type="spellStart"/>
      <w:r w:rsidR="00100190" w:rsidRPr="00100190">
        <w:rPr>
          <w:rFonts w:ascii="Times New Roman" w:hAnsi="Times New Roman" w:cs="Times New Roman"/>
          <w:sz w:val="24"/>
          <w:szCs w:val="24"/>
        </w:rPr>
        <w:t>με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>, температуры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 точностью 0,1 </w:t>
      </w:r>
      <w:r w:rsidRPr="003E3F60">
        <w:rPr>
          <w:rFonts w:ascii="Times New Roman" w:hAnsi="Times New Roman" w:cs="Times New Roman"/>
          <w:i/>
          <w:sz w:val="24"/>
          <w:szCs w:val="24"/>
        </w:rPr>
        <w:t>X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и времени с точностью 1 </w:t>
      </w:r>
      <w:r w:rsidRPr="005941DD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. Кроме того, система должна отображать графики зависимости</w:t>
      </w:r>
    </w:p>
    <w:p w14:paraId="0224A95C" w14:textId="40DE0799" w:rsidR="00B741B5" w:rsidRPr="005941DD" w:rsidRDefault="003E3F60" w:rsidP="003E3F6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деформации от температуры в реальном времени.</w:t>
      </w:r>
    </w:p>
    <w:p w14:paraId="0D28C99F" w14:textId="2CC90B41" w:rsidR="00963A76" w:rsidRPr="005941DD" w:rsidRDefault="00963A76" w:rsidP="00963A7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6E7DD2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.1.3 Кольцо устройства для растрескивания битумного вяжущего должно быть изготовлено из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инвара и иметь следующие размеры: внешний диаметр (50.80 ± 0,05) мм, высота (13,72 ± 0,05) мм,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толщина (1,65 ± 0,05) мм. На внутренней поверхности кольца должны быть расположены термодатчик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и тензодатчик. Допускается прикрепление к кольцу защитных крышек (верхней и нижней) с помощью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штифтов, расположенных с шагом 120° по окружности кольца. В том случае, если используют защитные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крышки, на верхней крышке должен быть установлен индикатор положения тензодатчика, как показано</w:t>
      </w:r>
    </w:p>
    <w:p w14:paraId="76E72E91" w14:textId="70CB8C9C" w:rsidR="00B741B5" w:rsidRPr="00963A76" w:rsidRDefault="00963A76" w:rsidP="00963A7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3A7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63A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A76">
        <w:rPr>
          <w:rFonts w:ascii="Times New Roman" w:hAnsi="Times New Roman" w:cs="Times New Roman"/>
          <w:sz w:val="24"/>
          <w:szCs w:val="24"/>
        </w:rPr>
        <w:t>рисунках</w:t>
      </w:r>
      <w:proofErr w:type="spellEnd"/>
      <w:r w:rsidRPr="00963A76">
        <w:rPr>
          <w:rFonts w:ascii="Times New Roman" w:hAnsi="Times New Roman" w:cs="Times New Roman"/>
          <w:sz w:val="24"/>
          <w:szCs w:val="24"/>
        </w:rPr>
        <w:t xml:space="preserve"> 1 и 2.</w:t>
      </w:r>
    </w:p>
    <w:p w14:paraId="769F738D" w14:textId="5E20E640" w:rsidR="00B741B5" w:rsidRDefault="00B741B5" w:rsidP="004E06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2E132C" w14:textId="044CBE3B" w:rsidR="00B741B5" w:rsidRDefault="00963A76" w:rsidP="004E06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A76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 wp14:anchorId="1274BEE2" wp14:editId="2F7EFA09">
            <wp:extent cx="4198529" cy="2722781"/>
            <wp:effectExtent l="0" t="0" r="0" b="190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016" cy="273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5ABA2" w14:textId="79362563" w:rsidR="00B741B5" w:rsidRDefault="00B741B5" w:rsidP="004E06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45485E" w14:textId="55F60C4C" w:rsidR="00B741B5" w:rsidRDefault="00B741B5" w:rsidP="004E06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42AAC1" w14:textId="279DA494" w:rsidR="00B741B5" w:rsidRDefault="00B741B5" w:rsidP="004E06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BF7BE8" w14:textId="7E0171AF" w:rsidR="00B741B5" w:rsidRDefault="00B741B5" w:rsidP="004E06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7330D3" w14:textId="4BD2D888" w:rsidR="00B741B5" w:rsidRPr="004A35E5" w:rsidRDefault="00963A76" w:rsidP="004E06E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A35E5">
        <w:rPr>
          <w:rFonts w:ascii="Times New Roman" w:hAnsi="Times New Roman" w:cs="Times New Roman"/>
          <w:sz w:val="24"/>
          <w:szCs w:val="24"/>
          <w:lang w:val="ru-RU"/>
        </w:rPr>
        <w:t>1- отверстие под штифт; 2-тензодатчик; 3- индикатор положения тензодатчика; 4-резисторный термодатчик</w:t>
      </w:r>
    </w:p>
    <w:p w14:paraId="70C84CC2" w14:textId="17AD3DB7" w:rsidR="00963A76" w:rsidRPr="004A35E5" w:rsidRDefault="00963A76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35E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Рисунок </w:t>
      </w:r>
      <w:r w:rsidR="006E7DD2">
        <w:rPr>
          <w:rFonts w:ascii="Times New Roman" w:hAnsi="Times New Roman" w:cs="Times New Roman"/>
          <w:b/>
          <w:sz w:val="24"/>
          <w:szCs w:val="24"/>
          <w:lang w:val="ru-RU"/>
        </w:rPr>
        <w:t>В.</w:t>
      </w:r>
      <w:r w:rsidRPr="004A35E5">
        <w:rPr>
          <w:rFonts w:ascii="Times New Roman" w:hAnsi="Times New Roman" w:cs="Times New Roman"/>
          <w:b/>
          <w:sz w:val="24"/>
          <w:szCs w:val="24"/>
          <w:lang w:val="ru-RU"/>
        </w:rPr>
        <w:t>1 - Кольцо устройства растрескивания битумного вяжущего (вид сверху)</w:t>
      </w:r>
    </w:p>
    <w:p w14:paraId="1E7F97E6" w14:textId="1FF31DDC" w:rsidR="00B741B5" w:rsidRPr="005941DD" w:rsidRDefault="00B741B5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CCD4974" w14:textId="7A87BA62" w:rsidR="00B741B5" w:rsidRPr="005941DD" w:rsidRDefault="00B741B5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4063A3C" w14:textId="3DF4FAB8" w:rsidR="00B741B5" w:rsidRPr="005941DD" w:rsidRDefault="00B741B5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A434666" w14:textId="3B95BF37" w:rsidR="00B741B5" w:rsidRDefault="00963A76" w:rsidP="004E06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A7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28B54A2" wp14:editId="35E81488">
            <wp:extent cx="4508928" cy="2489835"/>
            <wp:effectExtent l="0" t="0" r="6350" b="571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596" cy="249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D9218" w14:textId="746A51C6" w:rsidR="00B741B5" w:rsidRDefault="00B741B5" w:rsidP="004E06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D00C76" w14:textId="217AD905" w:rsidR="00B741B5" w:rsidRPr="00963A76" w:rsidRDefault="00B741B5" w:rsidP="004E06E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1D48514" w14:textId="77777777" w:rsidR="00963A76" w:rsidRPr="004A35E5" w:rsidRDefault="00963A76" w:rsidP="004E06E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A35E5">
        <w:rPr>
          <w:rFonts w:ascii="Times New Roman" w:hAnsi="Times New Roman" w:cs="Times New Roman"/>
          <w:sz w:val="24"/>
          <w:szCs w:val="24"/>
          <w:lang w:val="ru-RU"/>
        </w:rPr>
        <w:t xml:space="preserve">1 - индикатор положения тензодатчика; 2 - электрический разъем датчика; 3 - верхняя крышка; </w:t>
      </w:r>
    </w:p>
    <w:p w14:paraId="00E4599B" w14:textId="01024023" w:rsidR="00B741B5" w:rsidRPr="004A35E5" w:rsidRDefault="00963A76" w:rsidP="004E06E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A35E5">
        <w:rPr>
          <w:rFonts w:ascii="Times New Roman" w:hAnsi="Times New Roman" w:cs="Times New Roman"/>
          <w:sz w:val="24"/>
          <w:szCs w:val="24"/>
          <w:lang w:val="ru-RU"/>
        </w:rPr>
        <w:t>4- нижняя крышка</w:t>
      </w:r>
    </w:p>
    <w:p w14:paraId="3C48B719" w14:textId="6CAEF935" w:rsidR="00963A76" w:rsidRPr="004A35E5" w:rsidRDefault="00963A76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35E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Рисунок </w:t>
      </w:r>
      <w:r w:rsidR="006E7DD2">
        <w:rPr>
          <w:rFonts w:ascii="Times New Roman" w:hAnsi="Times New Roman" w:cs="Times New Roman"/>
          <w:b/>
          <w:sz w:val="24"/>
          <w:szCs w:val="24"/>
          <w:lang w:val="ru-RU"/>
        </w:rPr>
        <w:t>В.</w:t>
      </w:r>
      <w:r w:rsidRPr="004A35E5">
        <w:rPr>
          <w:rFonts w:ascii="Times New Roman" w:hAnsi="Times New Roman" w:cs="Times New Roman"/>
          <w:b/>
          <w:sz w:val="24"/>
          <w:szCs w:val="24"/>
          <w:lang w:val="ru-RU"/>
        </w:rPr>
        <w:t>2 - Кольцо устройства для растрескивания битумного вяжущего (вид спереди)</w:t>
      </w:r>
    </w:p>
    <w:p w14:paraId="7AEF3B80" w14:textId="46CAA75E" w:rsidR="00B741B5" w:rsidRPr="005941DD" w:rsidRDefault="00B741B5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783A361" w14:textId="401F9F19" w:rsidR="00B741B5" w:rsidRPr="005941DD" w:rsidRDefault="00B741B5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8275A46" w14:textId="38BF0141" w:rsidR="00B741B5" w:rsidRPr="005941DD" w:rsidRDefault="00B741B5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7E2EF5C" w14:textId="58296314" w:rsidR="00151B3E" w:rsidRPr="00010499" w:rsidRDefault="00010499" w:rsidP="0001049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6E7DD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010499">
        <w:rPr>
          <w:rFonts w:ascii="Times New Roman" w:hAnsi="Times New Roman" w:cs="Times New Roman"/>
          <w:sz w:val="24"/>
          <w:szCs w:val="24"/>
          <w:lang w:val="kk-KZ"/>
        </w:rPr>
        <w:t>.1.4 Форма для образца должна быть выполнена в виде неразъемного кольца из силиконовой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10499">
        <w:rPr>
          <w:rFonts w:ascii="Times New Roman" w:hAnsi="Times New Roman" w:cs="Times New Roman"/>
          <w:sz w:val="24"/>
          <w:szCs w:val="24"/>
          <w:lang w:val="kk-KZ"/>
        </w:rPr>
        <w:t>резины твердостью 40 единиц по Шору. Размеры формы должны соответствовать размерам, указанным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10499">
        <w:rPr>
          <w:rFonts w:ascii="Times New Roman" w:hAnsi="Times New Roman" w:cs="Times New Roman"/>
          <w:sz w:val="24"/>
          <w:szCs w:val="24"/>
          <w:lang w:val="kk-KZ"/>
        </w:rPr>
        <w:t>на рисунках 3 и 4 (допуски на рисунках указаны для пресс-формы, применяемой при изготовлении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10499">
        <w:rPr>
          <w:rFonts w:ascii="Times New Roman" w:hAnsi="Times New Roman" w:cs="Times New Roman"/>
          <w:sz w:val="24"/>
          <w:szCs w:val="24"/>
          <w:lang w:val="kk-KZ"/>
        </w:rPr>
        <w:t>формы).</w:t>
      </w:r>
    </w:p>
    <w:p w14:paraId="3B9402F3" w14:textId="77777777" w:rsidR="00961333" w:rsidRPr="00010499" w:rsidRDefault="00961333" w:rsidP="0001049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7DB29C4" w14:textId="77777777" w:rsidR="00961333" w:rsidRDefault="00961333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F3BA643" w14:textId="165AE7C0" w:rsidR="00961333" w:rsidRDefault="00DF2494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F249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4730B46" wp14:editId="285C77AD">
            <wp:extent cx="5671163" cy="3705225"/>
            <wp:effectExtent l="0" t="0" r="635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039" cy="3710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70A34" w14:textId="77777777" w:rsidR="00DF2494" w:rsidRDefault="00DF2494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F021E84" w14:textId="6CE395E2" w:rsidR="00961333" w:rsidRPr="004A35E5" w:rsidRDefault="00DF2494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A35E5">
        <w:rPr>
          <w:rFonts w:ascii="Times New Roman" w:hAnsi="Times New Roman" w:cs="Times New Roman"/>
          <w:b/>
          <w:sz w:val="24"/>
          <w:szCs w:val="24"/>
          <w:lang w:val="kk-KZ"/>
        </w:rPr>
        <w:t xml:space="preserve">Рисунок </w:t>
      </w:r>
      <w:r w:rsidR="006E7DD2">
        <w:rPr>
          <w:rFonts w:ascii="Times New Roman" w:hAnsi="Times New Roman" w:cs="Times New Roman"/>
          <w:b/>
          <w:sz w:val="24"/>
          <w:szCs w:val="24"/>
          <w:lang w:val="kk-KZ"/>
        </w:rPr>
        <w:t>В.</w:t>
      </w:r>
      <w:r w:rsidRPr="004A35E5">
        <w:rPr>
          <w:rFonts w:ascii="Times New Roman" w:hAnsi="Times New Roman" w:cs="Times New Roman"/>
          <w:b/>
          <w:sz w:val="24"/>
          <w:szCs w:val="24"/>
          <w:lang w:val="kk-KZ"/>
        </w:rPr>
        <w:t>3 - Форма из силиконовой резины (вид сверху)</w:t>
      </w:r>
    </w:p>
    <w:p w14:paraId="38D52741" w14:textId="234C7E4F" w:rsidR="00961333" w:rsidRDefault="00961333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46D2437" w14:textId="5A131B69" w:rsidR="00DF2494" w:rsidRDefault="00DF2494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A0F6549" w14:textId="322812CF" w:rsidR="00DF2494" w:rsidRDefault="00DF2494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F249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68F9DC2" wp14:editId="05C7CE2E">
            <wp:extent cx="5941695" cy="1832241"/>
            <wp:effectExtent l="0" t="0" r="190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1832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D6BF8" w14:textId="1E9906F3" w:rsidR="00DF2494" w:rsidRPr="004A35E5" w:rsidRDefault="00DF2494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A35E5">
        <w:rPr>
          <w:rFonts w:ascii="Times New Roman" w:hAnsi="Times New Roman" w:cs="Times New Roman"/>
          <w:b/>
          <w:sz w:val="24"/>
          <w:szCs w:val="24"/>
          <w:lang w:val="kk-KZ"/>
        </w:rPr>
        <w:t xml:space="preserve">Рисунок </w:t>
      </w:r>
      <w:r w:rsidR="006E7DD2">
        <w:rPr>
          <w:rFonts w:ascii="Times New Roman" w:hAnsi="Times New Roman" w:cs="Times New Roman"/>
          <w:b/>
          <w:sz w:val="24"/>
          <w:szCs w:val="24"/>
          <w:lang w:val="kk-KZ"/>
        </w:rPr>
        <w:t>В.</w:t>
      </w:r>
      <w:r w:rsidRPr="004A35E5">
        <w:rPr>
          <w:rFonts w:ascii="Times New Roman" w:hAnsi="Times New Roman" w:cs="Times New Roman"/>
          <w:b/>
          <w:sz w:val="24"/>
          <w:szCs w:val="24"/>
          <w:lang w:val="kk-KZ"/>
        </w:rPr>
        <w:t>4 - Форма из силиконовой резины в разрезе</w:t>
      </w:r>
    </w:p>
    <w:p w14:paraId="53699706" w14:textId="77777777" w:rsidR="00DF2494" w:rsidRDefault="00DF2494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6968A4C" w14:textId="28272E0D" w:rsidR="00DF2494" w:rsidRPr="004A35E5" w:rsidRDefault="006E7DD2" w:rsidP="004A35E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24683F" w:rsidRPr="004A35E5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1.5</w:t>
      </w:r>
      <w:r w:rsidR="0024683F" w:rsidRPr="004A35E5">
        <w:rPr>
          <w:rFonts w:ascii="Times New Roman" w:hAnsi="Times New Roman" w:cs="Times New Roman"/>
          <w:sz w:val="24"/>
          <w:szCs w:val="24"/>
          <w:lang w:val="ru-RU"/>
        </w:rPr>
        <w:t xml:space="preserve"> Столик поворотный, применяемый для облегчения </w:t>
      </w:r>
      <w:proofErr w:type="gramStart"/>
      <w:r w:rsidR="0024683F" w:rsidRPr="004A35E5">
        <w:rPr>
          <w:rFonts w:ascii="Times New Roman" w:hAnsi="Times New Roman" w:cs="Times New Roman"/>
          <w:sz w:val="24"/>
          <w:szCs w:val="24"/>
          <w:lang w:val="ru-RU"/>
        </w:rPr>
        <w:t>процедуры заливки образца битумного</w:t>
      </w:r>
      <w:proofErr w:type="gramEnd"/>
      <w:r w:rsidR="0024683F" w:rsidRPr="004A35E5">
        <w:rPr>
          <w:rFonts w:ascii="Times New Roman" w:hAnsi="Times New Roman" w:cs="Times New Roman"/>
          <w:sz w:val="24"/>
          <w:szCs w:val="24"/>
          <w:lang w:val="ru-RU"/>
        </w:rPr>
        <w:t xml:space="preserve"> вяжущего</w:t>
      </w:r>
      <w:r w:rsidR="004A35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4683F" w:rsidRPr="004A35E5">
        <w:rPr>
          <w:rFonts w:ascii="Times New Roman" w:hAnsi="Times New Roman" w:cs="Times New Roman"/>
          <w:sz w:val="24"/>
          <w:szCs w:val="24"/>
          <w:lang w:val="ru-RU"/>
        </w:rPr>
        <w:t>в силиконовую форму, в сборе с кольцом устройства для растрескивания битумного вяжущего.</w:t>
      </w:r>
    </w:p>
    <w:p w14:paraId="1303BB3D" w14:textId="0F14D810" w:rsidR="00E046E1" w:rsidRPr="00E046E1" w:rsidRDefault="00FA359F" w:rsidP="00E046E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6E7DD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E046E1" w:rsidRPr="00E046E1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6E7DD2">
        <w:rPr>
          <w:rFonts w:ascii="Times New Roman" w:hAnsi="Times New Roman" w:cs="Times New Roman"/>
          <w:sz w:val="24"/>
          <w:szCs w:val="24"/>
          <w:lang w:val="kk-KZ"/>
        </w:rPr>
        <w:t>1.6</w:t>
      </w:r>
      <w:r w:rsidR="00E046E1" w:rsidRPr="00E046E1">
        <w:rPr>
          <w:rFonts w:ascii="Times New Roman" w:hAnsi="Times New Roman" w:cs="Times New Roman"/>
          <w:sz w:val="24"/>
          <w:szCs w:val="24"/>
          <w:lang w:val="kk-KZ"/>
        </w:rPr>
        <w:t xml:space="preserve"> Шкаф сушильный, обеспечивающий нагрев и поддержание постоянной температуры внутреннего</w:t>
      </w:r>
      <w:r w:rsidR="00E046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046E1" w:rsidRPr="00E046E1">
        <w:rPr>
          <w:rFonts w:ascii="Times New Roman" w:hAnsi="Times New Roman" w:cs="Times New Roman"/>
          <w:sz w:val="24"/>
          <w:szCs w:val="24"/>
          <w:lang w:val="kk-KZ"/>
        </w:rPr>
        <w:t>пространства на уровне (180 ± 5) СС.</w:t>
      </w:r>
    </w:p>
    <w:p w14:paraId="1132D9BF" w14:textId="2FE6317E" w:rsidR="00E046E1" w:rsidRPr="00E046E1" w:rsidRDefault="00FA359F" w:rsidP="00E046E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6E7DD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E046E1" w:rsidRPr="00E046E1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6E7DD2">
        <w:rPr>
          <w:rFonts w:ascii="Times New Roman" w:hAnsi="Times New Roman" w:cs="Times New Roman"/>
          <w:sz w:val="24"/>
          <w:szCs w:val="24"/>
          <w:lang w:val="kk-KZ"/>
        </w:rPr>
        <w:t>1.7</w:t>
      </w:r>
      <w:r w:rsidR="00E046E1" w:rsidRPr="00E046E1">
        <w:rPr>
          <w:rFonts w:ascii="Times New Roman" w:hAnsi="Times New Roman" w:cs="Times New Roman"/>
          <w:sz w:val="24"/>
          <w:szCs w:val="24"/>
          <w:lang w:val="kk-KZ"/>
        </w:rPr>
        <w:t xml:space="preserve"> Весы с наибольшим пределом взвешивания более 1000 г и точностью 0.1 г.</w:t>
      </w:r>
    </w:p>
    <w:p w14:paraId="7CB7587C" w14:textId="0A50BDF7" w:rsidR="00E046E1" w:rsidRPr="00FA359F" w:rsidRDefault="00E046E1" w:rsidP="004A35E5">
      <w:pPr>
        <w:ind w:firstLine="567"/>
        <w:rPr>
          <w:rFonts w:ascii="Times New Roman" w:hAnsi="Times New Roman" w:cs="Times New Roman"/>
          <w:sz w:val="20"/>
          <w:szCs w:val="20"/>
          <w:lang w:val="kk-KZ"/>
        </w:rPr>
      </w:pPr>
      <w:r w:rsidRPr="00FA359F">
        <w:rPr>
          <w:rFonts w:ascii="Times New Roman" w:hAnsi="Times New Roman" w:cs="Times New Roman"/>
          <w:sz w:val="20"/>
          <w:szCs w:val="20"/>
          <w:lang w:val="kk-KZ"/>
        </w:rPr>
        <w:lastRenderedPageBreak/>
        <w:t>Примечание — Для удобства заливки образцов допускается примене</w:t>
      </w:r>
      <w:r w:rsidR="00FA359F" w:rsidRPr="00FA359F">
        <w:rPr>
          <w:rFonts w:ascii="Times New Roman" w:hAnsi="Times New Roman" w:cs="Times New Roman"/>
          <w:sz w:val="20"/>
          <w:szCs w:val="20"/>
          <w:lang w:val="kk-KZ"/>
        </w:rPr>
        <w:t xml:space="preserve">ние шприца из нержавеющей стали </w:t>
      </w:r>
      <w:r w:rsidRPr="00FA359F">
        <w:rPr>
          <w:rFonts w:ascii="Times New Roman" w:hAnsi="Times New Roman" w:cs="Times New Roman"/>
          <w:sz w:val="20"/>
          <w:szCs w:val="20"/>
          <w:lang w:val="kk-KZ"/>
        </w:rPr>
        <w:t>обеспечивающего возможность заливки четырех образцов битумного вяжущего заранее определенного объема</w:t>
      </w:r>
      <w:r w:rsidR="00FA359F" w:rsidRPr="00FA359F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FA359F">
        <w:rPr>
          <w:rFonts w:ascii="Times New Roman" w:hAnsi="Times New Roman" w:cs="Times New Roman"/>
          <w:sz w:val="20"/>
          <w:szCs w:val="20"/>
          <w:lang w:val="kk-KZ"/>
        </w:rPr>
        <w:t>(15.6 ±0.2) см3 при 170 ’С.</w:t>
      </w:r>
    </w:p>
    <w:p w14:paraId="13C5F3BE" w14:textId="77777777" w:rsidR="00FA359F" w:rsidRDefault="00FA359F" w:rsidP="00E046E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B8D054B" w14:textId="5F649142" w:rsidR="00E046E1" w:rsidRDefault="00FA359F" w:rsidP="00E046E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6E7DD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E046E1" w:rsidRPr="00E046E1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6E7DD2">
        <w:rPr>
          <w:rFonts w:ascii="Times New Roman" w:hAnsi="Times New Roman" w:cs="Times New Roman"/>
          <w:sz w:val="24"/>
          <w:szCs w:val="24"/>
          <w:lang w:val="kk-KZ"/>
        </w:rPr>
        <w:t>1.8</w:t>
      </w:r>
      <w:r w:rsidR="00E046E1" w:rsidRPr="00E046E1">
        <w:rPr>
          <w:rFonts w:ascii="Times New Roman" w:hAnsi="Times New Roman" w:cs="Times New Roman"/>
          <w:sz w:val="24"/>
          <w:szCs w:val="24"/>
          <w:lang w:val="kk-KZ"/>
        </w:rPr>
        <w:t xml:space="preserve"> Состав разделительный, состоящий из талька и глиц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ерина по ГОСТ 6259, ГОСТ 6823 и </w:t>
      </w:r>
      <w:r w:rsidR="00E046E1" w:rsidRPr="00E046E1">
        <w:rPr>
          <w:rFonts w:ascii="Times New Roman" w:hAnsi="Times New Roman" w:cs="Times New Roman"/>
          <w:sz w:val="24"/>
          <w:szCs w:val="24"/>
          <w:lang w:val="kk-KZ"/>
        </w:rPr>
        <w:t>ГОСТ 6824. в массовом соотношении 1:1, применяемый для смазывания внешней и нижней поверхностей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046E1" w:rsidRPr="00E046E1">
        <w:rPr>
          <w:rFonts w:ascii="Times New Roman" w:hAnsi="Times New Roman" w:cs="Times New Roman"/>
          <w:sz w:val="24"/>
          <w:szCs w:val="24"/>
          <w:lang w:val="kk-KZ"/>
        </w:rPr>
        <w:t>кольца устройства для растрескивания битумного вяжущего.</w:t>
      </w:r>
    </w:p>
    <w:p w14:paraId="6B56B8B8" w14:textId="77777777" w:rsidR="00FA359F" w:rsidRPr="00E046E1" w:rsidRDefault="00FA359F" w:rsidP="00E046E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08A81EA" w14:textId="3D9A1539" w:rsidR="00DF2494" w:rsidRPr="00FA359F" w:rsidRDefault="00FA359F" w:rsidP="004A35E5">
      <w:pPr>
        <w:ind w:firstLine="567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П</w:t>
      </w:r>
      <w:r w:rsidR="00E046E1" w:rsidRPr="00FA359F">
        <w:rPr>
          <w:rFonts w:ascii="Times New Roman" w:hAnsi="Times New Roman" w:cs="Times New Roman"/>
          <w:sz w:val="20"/>
          <w:szCs w:val="20"/>
          <w:lang w:val="kk-KZ"/>
        </w:rPr>
        <w:t>римечание — Допускается в качестве разделительного состава п</w:t>
      </w:r>
      <w:r w:rsidRPr="00FA359F">
        <w:rPr>
          <w:rFonts w:ascii="Times New Roman" w:hAnsi="Times New Roman" w:cs="Times New Roman"/>
          <w:sz w:val="20"/>
          <w:szCs w:val="20"/>
          <w:lang w:val="kk-KZ"/>
        </w:rPr>
        <w:t xml:space="preserve">рименение силиконовой вакуумной </w:t>
      </w:r>
      <w:r w:rsidR="00E046E1" w:rsidRPr="00FA359F">
        <w:rPr>
          <w:rFonts w:ascii="Times New Roman" w:hAnsi="Times New Roman" w:cs="Times New Roman"/>
          <w:sz w:val="20"/>
          <w:szCs w:val="20"/>
          <w:lang w:val="kk-KZ"/>
        </w:rPr>
        <w:t>смазки. При проведении испытания без разделительного состава происходит приклеивание битумного вяжущего к</w:t>
      </w:r>
      <w:r w:rsidRPr="00FA359F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046E1" w:rsidRPr="00FA359F">
        <w:rPr>
          <w:rFonts w:ascii="Times New Roman" w:hAnsi="Times New Roman" w:cs="Times New Roman"/>
          <w:sz w:val="20"/>
          <w:szCs w:val="20"/>
          <w:lang w:val="kk-KZ"/>
        </w:rPr>
        <w:t>кольцу, что приводит к искажению показаний значения деформации.</w:t>
      </w:r>
    </w:p>
    <w:p w14:paraId="43CBFFEE" w14:textId="77777777" w:rsidR="00335D94" w:rsidRDefault="00335D94" w:rsidP="00335D94">
      <w:pPr>
        <w:rPr>
          <w:rFonts w:ascii="Times New Roman" w:hAnsi="Times New Roman" w:cs="Times New Roman"/>
          <w:sz w:val="20"/>
          <w:szCs w:val="20"/>
          <w:lang w:val="kk-KZ"/>
        </w:rPr>
      </w:pPr>
    </w:p>
    <w:p w14:paraId="7C9FA578" w14:textId="30257AED" w:rsidR="00DF2494" w:rsidRPr="00335D94" w:rsidRDefault="00335D94" w:rsidP="006E7DD2">
      <w:pPr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  <w:r w:rsidRPr="00335D94">
        <w:rPr>
          <w:rFonts w:ascii="Times New Roman" w:hAnsi="Times New Roman" w:cs="Times New Roman"/>
          <w:sz w:val="24"/>
          <w:szCs w:val="24"/>
          <w:lang w:val="kk-KZ"/>
        </w:rPr>
        <w:t>Сущность метода заключается в охлаждении образца битумного вяжущего в форме кольца и фиксации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35D94">
        <w:rPr>
          <w:rFonts w:ascii="Times New Roman" w:hAnsi="Times New Roman" w:cs="Times New Roman"/>
          <w:sz w:val="24"/>
          <w:szCs w:val="24"/>
          <w:lang w:val="kk-KZ"/>
        </w:rPr>
        <w:t>скачка деформации.</w:t>
      </w:r>
    </w:p>
    <w:p w14:paraId="61B54A63" w14:textId="77777777" w:rsidR="00DF2494" w:rsidRDefault="00DF2494" w:rsidP="004E06E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2499CE2" w14:textId="6BD641C1" w:rsidR="000770E1" w:rsidRDefault="000770E1" w:rsidP="000770E1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0770E1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6E7DD2">
        <w:rPr>
          <w:rFonts w:ascii="Times New Roman" w:hAnsi="Times New Roman" w:cs="Times New Roman"/>
          <w:b/>
          <w:sz w:val="24"/>
          <w:szCs w:val="24"/>
          <w:lang w:val="kk-KZ"/>
        </w:rPr>
        <w:t>В.2</w:t>
      </w:r>
      <w:r w:rsidRPr="000770E1">
        <w:rPr>
          <w:rFonts w:ascii="Times New Roman" w:hAnsi="Times New Roman" w:cs="Times New Roman"/>
          <w:b/>
          <w:sz w:val="24"/>
          <w:szCs w:val="24"/>
          <w:lang w:val="kk-KZ"/>
        </w:rPr>
        <w:tab/>
        <w:t>Требования к условиям измерений</w:t>
      </w:r>
    </w:p>
    <w:p w14:paraId="1B9B9EE9" w14:textId="77777777" w:rsidR="000770E1" w:rsidRPr="000770E1" w:rsidRDefault="000770E1" w:rsidP="000770E1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6475876" w14:textId="2A58C196" w:rsidR="000770E1" w:rsidRPr="000770E1" w:rsidRDefault="000770E1" w:rsidP="000770E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0770E1">
        <w:rPr>
          <w:rFonts w:ascii="Times New Roman" w:hAnsi="Times New Roman" w:cs="Times New Roman"/>
          <w:sz w:val="24"/>
          <w:szCs w:val="24"/>
          <w:lang w:val="kk-KZ"/>
        </w:rPr>
        <w:t>При выполнении измерений соблюдают следующие условия для помещений, в которых испытывают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770E1">
        <w:rPr>
          <w:rFonts w:ascii="Times New Roman" w:hAnsi="Times New Roman" w:cs="Times New Roman"/>
          <w:sz w:val="24"/>
          <w:szCs w:val="24"/>
          <w:lang w:val="kk-KZ"/>
        </w:rPr>
        <w:t>образцы:</w:t>
      </w:r>
    </w:p>
    <w:p w14:paraId="5A198906" w14:textId="77777777" w:rsidR="000770E1" w:rsidRPr="000770E1" w:rsidRDefault="000770E1" w:rsidP="006E7DD2">
      <w:pPr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  <w:r w:rsidRPr="000770E1">
        <w:rPr>
          <w:rFonts w:ascii="Times New Roman" w:hAnsi="Times New Roman" w:cs="Times New Roman"/>
          <w:sz w:val="24"/>
          <w:szCs w:val="24"/>
          <w:lang w:val="kk-KZ"/>
        </w:rPr>
        <w:t>- температура (22 ± 3) вС:</w:t>
      </w:r>
    </w:p>
    <w:p w14:paraId="20AA8313" w14:textId="1A2F9AC3" w:rsidR="000770E1" w:rsidRDefault="000770E1" w:rsidP="006E7DD2">
      <w:pPr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  <w:r w:rsidRPr="000770E1">
        <w:rPr>
          <w:rFonts w:ascii="Times New Roman" w:hAnsi="Times New Roman" w:cs="Times New Roman"/>
          <w:sz w:val="24"/>
          <w:szCs w:val="24"/>
          <w:lang w:val="kk-KZ"/>
        </w:rPr>
        <w:t>- относительная влажность не более 80 %.</w:t>
      </w:r>
    </w:p>
    <w:p w14:paraId="2F50F731" w14:textId="77777777" w:rsidR="000770E1" w:rsidRPr="000770E1" w:rsidRDefault="000770E1" w:rsidP="000770E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87325DA" w14:textId="58D1F1EF" w:rsidR="000770E1" w:rsidRPr="008A1541" w:rsidRDefault="006E7DD2" w:rsidP="006E7DD2">
      <w:pPr>
        <w:ind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В.3</w:t>
      </w:r>
      <w:r w:rsidR="000770E1" w:rsidRPr="008A15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Подготовка к выполнению измерений</w:t>
      </w:r>
    </w:p>
    <w:p w14:paraId="7C338554" w14:textId="77777777" w:rsidR="008A1541" w:rsidRPr="000770E1" w:rsidRDefault="008A1541" w:rsidP="006E7DD2">
      <w:pPr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</w:p>
    <w:p w14:paraId="047FEDA5" w14:textId="71E52146" w:rsidR="000770E1" w:rsidRPr="000770E1" w:rsidRDefault="000770E1" w:rsidP="006E7DD2">
      <w:pPr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0770E1">
        <w:rPr>
          <w:rFonts w:ascii="Times New Roman" w:hAnsi="Times New Roman" w:cs="Times New Roman"/>
          <w:sz w:val="24"/>
          <w:szCs w:val="24"/>
          <w:lang w:val="kk-KZ"/>
        </w:rPr>
        <w:t>.1 При подготовке к выполнению измерений проводят следующие работы:</w:t>
      </w:r>
    </w:p>
    <w:p w14:paraId="3ACC976D" w14:textId="77777777" w:rsidR="000770E1" w:rsidRPr="000770E1" w:rsidRDefault="000770E1" w:rsidP="006E7DD2">
      <w:pPr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  <w:r w:rsidRPr="000770E1">
        <w:rPr>
          <w:rFonts w:ascii="Times New Roman" w:hAnsi="Times New Roman" w:cs="Times New Roman"/>
          <w:sz w:val="24"/>
          <w:szCs w:val="24"/>
          <w:lang w:val="kk-KZ"/>
        </w:rPr>
        <w:t>- подготовка к испытаниям;</w:t>
      </w:r>
    </w:p>
    <w:p w14:paraId="55DA0B2F" w14:textId="53E8C227" w:rsidR="000770E1" w:rsidRDefault="000770E1" w:rsidP="006E7DD2">
      <w:pPr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  <w:r w:rsidRPr="000770E1">
        <w:rPr>
          <w:rFonts w:ascii="Times New Roman" w:hAnsi="Times New Roman" w:cs="Times New Roman"/>
          <w:sz w:val="24"/>
          <w:szCs w:val="24"/>
          <w:lang w:val="kk-KZ"/>
        </w:rPr>
        <w:t>- подготовка образцов.</w:t>
      </w:r>
    </w:p>
    <w:p w14:paraId="236D274A" w14:textId="77777777" w:rsidR="008A1541" w:rsidRPr="008A1541" w:rsidRDefault="008A1541" w:rsidP="006E7DD2">
      <w:pPr>
        <w:ind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8EBFB11" w14:textId="29696A0D" w:rsidR="000770E1" w:rsidRPr="008A1541" w:rsidRDefault="006E7DD2" w:rsidP="006E7DD2">
      <w:pPr>
        <w:ind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В</w:t>
      </w:r>
      <w:r w:rsidR="000770E1" w:rsidRPr="008A1541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0770E1" w:rsidRPr="008A15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Подготовка к испытаниям</w:t>
      </w:r>
    </w:p>
    <w:p w14:paraId="31DBAF81" w14:textId="77777777" w:rsidR="008A1541" w:rsidRPr="000770E1" w:rsidRDefault="008A1541" w:rsidP="000770E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6E211D0" w14:textId="07BC3C60" w:rsidR="000770E1" w:rsidRPr="000770E1" w:rsidRDefault="008A1541" w:rsidP="000770E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Включают оборудование и устанавливают настройки, необходимые для проведения испытаний.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Проводят обнуление показаний тензометрической системы прибора.</w:t>
      </w:r>
    </w:p>
    <w:p w14:paraId="2AB7A1ED" w14:textId="57258A88" w:rsidR="000770E1" w:rsidRPr="000770E1" w:rsidRDefault="008A1541" w:rsidP="000770E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Перед началом испытаний тщательно протирают силиконовые формы и кольца чистой тканью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или бумажным полотенцем.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Запускают систему регистрации данных и программное обеспечение согласно инструкции производителя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испытательной системы.</w:t>
      </w:r>
    </w:p>
    <w:p w14:paraId="7F9C1C2A" w14:textId="77777777" w:rsidR="008A1541" w:rsidRDefault="008A1541" w:rsidP="000770E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03FA5C7" w14:textId="55429633" w:rsidR="008A1541" w:rsidRPr="008A1541" w:rsidRDefault="006E7DD2" w:rsidP="006E7DD2">
      <w:pPr>
        <w:ind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В</w:t>
      </w:r>
      <w:r w:rsidR="000770E1" w:rsidRPr="008A1541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0770E1" w:rsidRPr="008A15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Подготовка образцов</w:t>
      </w:r>
    </w:p>
    <w:p w14:paraId="5A4879FD" w14:textId="77777777" w:rsidR="008A1541" w:rsidRDefault="008A1541" w:rsidP="000770E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4A4CE40" w14:textId="4387E1DF" w:rsidR="000770E1" w:rsidRPr="000770E1" w:rsidRDefault="008A1541" w:rsidP="000770E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Битумное вяжущее необходимо довести до подвижного состояния, сначала нагревая в сушильном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шка</w:t>
      </w:r>
      <w:r>
        <w:rPr>
          <w:rFonts w:ascii="Times New Roman" w:hAnsi="Times New Roman" w:cs="Times New Roman"/>
          <w:sz w:val="24"/>
          <w:szCs w:val="24"/>
          <w:lang w:val="kk-KZ"/>
        </w:rPr>
        <w:t>фу при температуре не выше 163 °</w:t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С. Затем, не допуская локальных перегревов, доводят температуру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битума при постоянном перемешивании до температуры, при которой динамическая вязкость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б</w:t>
      </w:r>
      <w:r>
        <w:rPr>
          <w:rFonts w:ascii="Times New Roman" w:hAnsi="Times New Roman" w:cs="Times New Roman"/>
          <w:sz w:val="24"/>
          <w:szCs w:val="24"/>
          <w:lang w:val="kk-KZ"/>
        </w:rPr>
        <w:t>итумного вяжущего составляет (0,28 ± 0,03) Па·</w:t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Время нагревания битума при указанных условиях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не должно превышать 50 мин.</w:t>
      </w:r>
    </w:p>
    <w:p w14:paraId="0F34361F" w14:textId="77777777" w:rsidR="008A1541" w:rsidRDefault="008A1541" w:rsidP="000770E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863699C" w14:textId="63447F5E" w:rsidR="000770E1" w:rsidRPr="008A1541" w:rsidRDefault="008A1541" w:rsidP="000770E1">
      <w:pPr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ab/>
      </w:r>
      <w:r>
        <w:rPr>
          <w:rFonts w:ascii="Times New Roman" w:hAnsi="Times New Roman" w:cs="Times New Roman"/>
          <w:sz w:val="20"/>
          <w:szCs w:val="20"/>
          <w:lang w:val="kk-KZ"/>
        </w:rPr>
        <w:tab/>
      </w:r>
      <w:r>
        <w:rPr>
          <w:rFonts w:ascii="Times New Roman" w:hAnsi="Times New Roman" w:cs="Times New Roman"/>
          <w:sz w:val="20"/>
          <w:szCs w:val="20"/>
          <w:lang w:val="kk-KZ"/>
        </w:rPr>
        <w:tab/>
      </w:r>
      <w:r>
        <w:rPr>
          <w:rFonts w:ascii="Times New Roman" w:hAnsi="Times New Roman" w:cs="Times New Roman"/>
          <w:sz w:val="20"/>
          <w:szCs w:val="20"/>
          <w:lang w:val="kk-KZ"/>
        </w:rPr>
        <w:tab/>
      </w:r>
      <w:r w:rsidR="000770E1" w:rsidRPr="008A1541">
        <w:rPr>
          <w:rFonts w:ascii="Times New Roman" w:hAnsi="Times New Roman" w:cs="Times New Roman"/>
          <w:sz w:val="20"/>
          <w:szCs w:val="20"/>
          <w:lang w:val="kk-KZ"/>
        </w:rPr>
        <w:t>П р и м е ч а н и е — Если температура, при которой динамическая вязкость битумного вяжущего составляет</w:t>
      </w:r>
      <w:r w:rsidRPr="008A1541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0770E1" w:rsidRPr="008A1541">
        <w:rPr>
          <w:rFonts w:ascii="Times New Roman" w:hAnsi="Times New Roman" w:cs="Times New Roman"/>
          <w:sz w:val="20"/>
          <w:szCs w:val="20"/>
          <w:lang w:val="kk-KZ"/>
        </w:rPr>
        <w:t xml:space="preserve">(0.28 ± 0.03) Па с. выше чем 163 *С. допускается разогрев в сушильном шкафу при температуре до 175 “С. Длясостаренных битумных вяжущих температуру нагрева допускается принимать </w:t>
      </w:r>
      <w:r w:rsidRPr="008A1541">
        <w:rPr>
          <w:rFonts w:ascii="Times New Roman" w:hAnsi="Times New Roman" w:cs="Times New Roman"/>
          <w:sz w:val="20"/>
          <w:szCs w:val="20"/>
          <w:lang w:val="kk-KZ"/>
        </w:rPr>
        <w:t>равной температуре нагрева несо</w:t>
      </w:r>
      <w:r w:rsidR="000770E1" w:rsidRPr="008A1541">
        <w:rPr>
          <w:rFonts w:ascii="Times New Roman" w:hAnsi="Times New Roman" w:cs="Times New Roman"/>
          <w:sz w:val="20"/>
          <w:szCs w:val="20"/>
          <w:lang w:val="kk-KZ"/>
        </w:rPr>
        <w:t>старенного битумного вяжущего. Для битумного вяжущего, состаренного по методу PAV. допускается разогрев в</w:t>
      </w:r>
      <w:r w:rsidRPr="008A1541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0770E1" w:rsidRPr="008A1541">
        <w:rPr>
          <w:rFonts w:ascii="Times New Roman" w:hAnsi="Times New Roman" w:cs="Times New Roman"/>
          <w:sz w:val="20"/>
          <w:szCs w:val="20"/>
          <w:lang w:val="kk-KZ"/>
        </w:rPr>
        <w:t>вакуумной печи при температуре до 175 "С. Чтобы разогреть за заявленное время образец объемом более 1 л.</w:t>
      </w:r>
      <w:r w:rsidRPr="008A1541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0770E1" w:rsidRPr="008A1541">
        <w:rPr>
          <w:rFonts w:ascii="Times New Roman" w:hAnsi="Times New Roman" w:cs="Times New Roman"/>
          <w:sz w:val="20"/>
          <w:szCs w:val="20"/>
          <w:lang w:val="kk-KZ"/>
        </w:rPr>
        <w:t>рекомендуется сначала разделить его на образцы объемом менее 1 л. например с помощью разогретого ножа.</w:t>
      </w:r>
    </w:p>
    <w:p w14:paraId="3F98581D" w14:textId="77777777" w:rsidR="008A1541" w:rsidRPr="000770E1" w:rsidRDefault="008A1541" w:rsidP="000770E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034C63" w14:textId="4460705A" w:rsidR="00961333" w:rsidRPr="000770E1" w:rsidRDefault="00EE6D98" w:rsidP="000770E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Затем покрывают внешнюю поверхность кольца разделительным составом, далее устанавливают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кольцо в силиконовую форму так. чтобы оно было заподлицо с ее верхним краем. Тензодатчик на кольце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должен находиться напротив индикатора поло</w:t>
      </w:r>
      <w:r>
        <w:rPr>
          <w:rFonts w:ascii="Times New Roman" w:hAnsi="Times New Roman" w:cs="Times New Roman"/>
          <w:sz w:val="24"/>
          <w:szCs w:val="24"/>
          <w:lang w:val="kk-KZ"/>
        </w:rPr>
        <w:t>жения, как показано на рисунке 5</w:t>
      </w:r>
      <w:r w:rsidR="000770E1" w:rsidRPr="000770E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0081399A" w14:textId="77777777" w:rsidR="00722DCF" w:rsidRPr="005941DD" w:rsidRDefault="00722DCF" w:rsidP="000770E1">
      <w:pPr>
        <w:rPr>
          <w:rFonts w:ascii="Times New Roman" w:hAnsi="Times New Roman" w:cs="Times New Roman"/>
          <w:sz w:val="24"/>
          <w:szCs w:val="24"/>
          <w:lang w:val="ru-RU"/>
        </w:rPr>
      </w:pPr>
    </w:p>
    <w:bookmarkEnd w:id="3"/>
    <w:bookmarkEnd w:id="4"/>
    <w:p w14:paraId="45F5F5E7" w14:textId="77777777" w:rsidR="00280E0E" w:rsidRPr="005941DD" w:rsidRDefault="00280E0E" w:rsidP="00722DC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4D154B7" w14:textId="05862C72" w:rsidR="00280E0E" w:rsidRPr="005941DD" w:rsidRDefault="00280E0E" w:rsidP="00722DC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64E1A9C" w14:textId="651BDAB7" w:rsidR="00280E0E" w:rsidRDefault="00EE6D98" w:rsidP="00056CE4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E6D98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drawing>
          <wp:inline distT="0" distB="0" distL="0" distR="0" wp14:anchorId="7FA7F781" wp14:editId="0B6CB9AD">
            <wp:extent cx="5941695" cy="2286992"/>
            <wp:effectExtent l="0" t="0" r="190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2286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29982" w14:textId="10E81A2C" w:rsidR="00EE6D98" w:rsidRDefault="00EE6D98" w:rsidP="00056CE4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340CCE5" w14:textId="020F7F43" w:rsidR="00EE6D98" w:rsidRPr="00EE6D98" w:rsidRDefault="00EE6D98" w:rsidP="00056CE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6D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Рисунок </w:t>
      </w:r>
      <w:r w:rsidR="006E7DD2">
        <w:rPr>
          <w:rFonts w:ascii="Times New Roman" w:hAnsi="Times New Roman" w:cs="Times New Roman"/>
          <w:b/>
          <w:sz w:val="24"/>
          <w:szCs w:val="24"/>
          <w:lang w:val="ru-RU"/>
        </w:rPr>
        <w:t>В.</w:t>
      </w:r>
      <w:r w:rsidRPr="00EE6D98">
        <w:rPr>
          <w:rFonts w:ascii="Times New Roman" w:hAnsi="Times New Roman" w:cs="Times New Roman"/>
          <w:b/>
          <w:sz w:val="24"/>
          <w:szCs w:val="24"/>
          <w:lang w:val="ru-RU"/>
        </w:rPr>
        <w:t>5 - Кольцо устройства для растрескивания битумного вяжущего в сборе с силиконовой формой</w:t>
      </w:r>
    </w:p>
    <w:p w14:paraId="29F276A9" w14:textId="77777777" w:rsidR="00280E0E" w:rsidRPr="005941DD" w:rsidRDefault="00280E0E" w:rsidP="00056CE4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</w:p>
    <w:p w14:paraId="1D2D2DD3" w14:textId="40C40C4C" w:rsidR="00280E0E" w:rsidRPr="005941DD" w:rsidRDefault="002F1DE1" w:rsidP="002F1DE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Устанавливают силиконовую форму в сборе с кольцом устройства для растрескивания битумного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вяжущего в центр поворотного столика.</w:t>
      </w:r>
    </w:p>
    <w:p w14:paraId="4FFABD1D" w14:textId="6135D6E0" w:rsidR="002F1DE1" w:rsidRPr="005941DD" w:rsidRDefault="002F1DE1" w:rsidP="002F1DE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9814B4E" w14:textId="25BD199E" w:rsidR="002F1DE1" w:rsidRPr="005941DD" w:rsidRDefault="00477A3A" w:rsidP="002F1DE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E7DD2">
        <w:rPr>
          <w:rFonts w:ascii="Times New Roman" w:hAnsi="Times New Roman" w:cs="Times New Roman"/>
          <w:sz w:val="20"/>
          <w:szCs w:val="20"/>
          <w:lang w:val="ru-RU"/>
        </w:rPr>
        <w:tab/>
      </w:r>
      <w:r w:rsidR="006E7DD2" w:rsidRPr="006E7DD2">
        <w:rPr>
          <w:rFonts w:ascii="Times New Roman" w:hAnsi="Times New Roman" w:cs="Times New Roman"/>
          <w:sz w:val="20"/>
          <w:szCs w:val="20"/>
          <w:lang w:val="ru-RU"/>
        </w:rPr>
        <w:t>Примечание</w:t>
      </w:r>
      <w:r w:rsidR="00DE0870" w:rsidRPr="006E7DD2">
        <w:rPr>
          <w:rFonts w:ascii="Times New Roman" w:hAnsi="Times New Roman" w:cs="Times New Roman"/>
          <w:sz w:val="20"/>
          <w:szCs w:val="20"/>
          <w:lang w:val="ru-RU"/>
        </w:rPr>
        <w:t xml:space="preserve"> — Держать и переносить аппаратуру допускается только за поворотный столик.</w:t>
      </w:r>
    </w:p>
    <w:p w14:paraId="59DAB84F" w14:textId="36DD8DEF" w:rsidR="002F1DE1" w:rsidRPr="005941DD" w:rsidRDefault="002F1DE1" w:rsidP="00056CE4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</w:p>
    <w:p w14:paraId="55C2C22B" w14:textId="628C8CA7" w:rsidR="00DB7ED0" w:rsidRPr="005941DD" w:rsidRDefault="00DB7ED0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Записывают массу формы в сборе с кольцом и повор</w:t>
      </w:r>
      <w:r w:rsidR="00477A3A" w:rsidRPr="005941DD">
        <w:rPr>
          <w:rFonts w:ascii="Times New Roman" w:hAnsi="Times New Roman" w:cs="Times New Roman"/>
          <w:sz w:val="24"/>
          <w:szCs w:val="24"/>
          <w:lang w:val="ru-RU"/>
        </w:rPr>
        <w:t>отным столиком с точностью до 0,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1 г. Затем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устанавливают поворотный столик с формой в сборе с кольцом на горизонтальную поверхность.</w:t>
      </w:r>
    </w:p>
    <w:p w14:paraId="2AC618C8" w14:textId="44FCBCBB" w:rsidR="00DB7ED0" w:rsidRPr="005941DD" w:rsidRDefault="00DB7ED0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Заливают горячее битумное вяжущее в форму в сборе с кольцом в таком количестве, чтобы после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охлаждения до температуры 25 °</w:t>
      </w:r>
      <w:r w:rsidR="00477A3A" w:rsidRPr="005941DD">
        <w:rPr>
          <w:rFonts w:ascii="Times New Roman" w:hAnsi="Times New Roman" w:cs="Times New Roman"/>
          <w:sz w:val="24"/>
          <w:szCs w:val="24"/>
          <w:lang w:val="ru-RU"/>
        </w:rPr>
        <w:t>С его объем составил (14,38 ± 0,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50) см</w:t>
      </w:r>
      <w:r w:rsidRPr="006E7DD2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F00D4DD" w14:textId="77777777" w:rsidR="00DB7ED0" w:rsidRPr="005941DD" w:rsidRDefault="00DB7ED0" w:rsidP="00DB7ED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7D81EE7" w14:textId="28FBC6C8" w:rsidR="00DB7ED0" w:rsidRPr="005941DD" w:rsidRDefault="00477A3A" w:rsidP="00DB7ED0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="002C2BAC" w:rsidRPr="005941DD">
        <w:rPr>
          <w:rFonts w:ascii="Times New Roman" w:hAnsi="Times New Roman" w:cs="Times New Roman"/>
          <w:sz w:val="20"/>
          <w:szCs w:val="20"/>
          <w:lang w:val="ru-RU"/>
        </w:rPr>
        <w:t>П</w:t>
      </w:r>
      <w:r w:rsidR="00DB7ED0" w:rsidRPr="005941DD">
        <w:rPr>
          <w:rFonts w:ascii="Times New Roman" w:hAnsi="Times New Roman" w:cs="Times New Roman"/>
          <w:sz w:val="20"/>
          <w:szCs w:val="20"/>
          <w:lang w:val="ru-RU"/>
        </w:rPr>
        <w:t>римечани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е — Зал</w:t>
      </w:r>
      <w:r w:rsidR="00DB7ED0" w:rsidRPr="005941DD">
        <w:rPr>
          <w:rFonts w:ascii="Times New Roman" w:hAnsi="Times New Roman" w:cs="Times New Roman"/>
          <w:sz w:val="20"/>
          <w:szCs w:val="20"/>
          <w:lang w:val="ru-RU"/>
        </w:rPr>
        <w:t>ивку битумного вяжущего следует начинать в одной точке (обычно около индикатора</w:t>
      </w:r>
      <w:r w:rsidR="00DB7ED0" w:rsidRPr="00477A3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DB7ED0" w:rsidRPr="005941DD">
        <w:rPr>
          <w:rFonts w:ascii="Times New Roman" w:hAnsi="Times New Roman" w:cs="Times New Roman"/>
          <w:sz w:val="20"/>
          <w:szCs w:val="20"/>
          <w:lang w:val="ru-RU"/>
        </w:rPr>
        <w:t>тензодатчика), затем дать битумному вяжущему заполни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ть форму ниже выступа перед тем,</w:t>
      </w:r>
      <w:r w:rsidR="00DB7ED0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как заливать</w:t>
      </w:r>
      <w:r w:rsidR="00DB7ED0" w:rsidRPr="00477A3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DB7ED0" w:rsidRPr="005941DD">
        <w:rPr>
          <w:rFonts w:ascii="Times New Roman" w:hAnsi="Times New Roman" w:cs="Times New Roman"/>
          <w:sz w:val="20"/>
          <w:szCs w:val="20"/>
          <w:lang w:val="ru-RU"/>
        </w:rPr>
        <w:t>пространство выше выступа. Затем продолжают равномерно добавлять битумное вяжущее, вращая поворотный</w:t>
      </w:r>
      <w:r w:rsidR="00DB7ED0" w:rsidRPr="00477A3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DB7ED0" w:rsidRPr="005941DD">
        <w:rPr>
          <w:rFonts w:ascii="Times New Roman" w:hAnsi="Times New Roman" w:cs="Times New Roman"/>
          <w:sz w:val="20"/>
          <w:szCs w:val="20"/>
          <w:lang w:val="ru-RU"/>
        </w:rPr>
        <w:t>столик. Битумное вяжущее необходимо заливать как можно быстрее, непрерывным потоком во избежание падения</w:t>
      </w:r>
      <w:r w:rsidRPr="00477A3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DB7ED0" w:rsidRPr="005941DD">
        <w:rPr>
          <w:rFonts w:ascii="Times New Roman" w:hAnsi="Times New Roman" w:cs="Times New Roman"/>
          <w:sz w:val="20"/>
          <w:szCs w:val="20"/>
          <w:lang w:val="ru-RU"/>
        </w:rPr>
        <w:t>температуры или образования в образце воздушных полостей. В случае, если для заливки не используют шприц,</w:t>
      </w:r>
      <w:r w:rsidRPr="00477A3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DB7ED0" w:rsidRPr="005941DD">
        <w:rPr>
          <w:rFonts w:ascii="Times New Roman" w:hAnsi="Times New Roman" w:cs="Times New Roman"/>
          <w:sz w:val="20"/>
          <w:szCs w:val="20"/>
          <w:lang w:val="ru-RU"/>
        </w:rPr>
        <w:t>следует определить массу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вяжущего, занимающую объем (14,38 ± 0,50) см3 при 25 °</w:t>
      </w:r>
      <w:r w:rsidR="00DB7ED0" w:rsidRPr="005941DD">
        <w:rPr>
          <w:rFonts w:ascii="Times New Roman" w:hAnsi="Times New Roman" w:cs="Times New Roman"/>
          <w:sz w:val="20"/>
          <w:szCs w:val="20"/>
          <w:lang w:val="ru-RU"/>
        </w:rPr>
        <w:t>С. Затем требуемое количество</w:t>
      </w:r>
      <w:r w:rsidRPr="00477A3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DB7ED0" w:rsidRPr="005941DD">
        <w:rPr>
          <w:rFonts w:ascii="Times New Roman" w:hAnsi="Times New Roman" w:cs="Times New Roman"/>
          <w:sz w:val="20"/>
          <w:szCs w:val="20"/>
          <w:lang w:val="ru-RU"/>
        </w:rPr>
        <w:t>горячего вяжущего осторожно заливают в форму в сборе с кольцом, установленную на весы.</w:t>
      </w:r>
    </w:p>
    <w:p w14:paraId="6CD261CB" w14:textId="77777777" w:rsidR="00477A3A" w:rsidRPr="005941DD" w:rsidRDefault="00477A3A" w:rsidP="00DB7ED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0046BDA" w14:textId="4C84377B" w:rsidR="00DB7ED0" w:rsidRPr="005941DD" w:rsidRDefault="00477A3A" w:rsidP="00DB7ED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B7ED0" w:rsidRPr="005941DD">
        <w:rPr>
          <w:rFonts w:ascii="Times New Roman" w:hAnsi="Times New Roman" w:cs="Times New Roman"/>
          <w:sz w:val="24"/>
          <w:szCs w:val="24"/>
          <w:lang w:val="ru-RU"/>
        </w:rPr>
        <w:t>Дают образцу битумного вяжущего, форме, кольцу и поворотному столику остыть до комнатной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B7ED0" w:rsidRPr="005941DD">
        <w:rPr>
          <w:rFonts w:ascii="Times New Roman" w:hAnsi="Times New Roman" w:cs="Times New Roman"/>
          <w:sz w:val="24"/>
          <w:szCs w:val="24"/>
          <w:lang w:val="ru-RU"/>
        </w:rPr>
        <w:t>температуры в течение не менее 30 мин.</w:t>
      </w:r>
    </w:p>
    <w:p w14:paraId="24AA871A" w14:textId="0F6125EC" w:rsidR="00DB7ED0" w:rsidRPr="005941DD" w:rsidRDefault="00477A3A" w:rsidP="00DB7ED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B7ED0" w:rsidRPr="005941DD">
        <w:rPr>
          <w:rFonts w:ascii="Times New Roman" w:hAnsi="Times New Roman" w:cs="Times New Roman"/>
          <w:sz w:val="24"/>
          <w:szCs w:val="24"/>
          <w:lang w:val="ru-RU"/>
        </w:rPr>
        <w:t>Записывают массу образца, формы в сборе с кольцом и поворотного столика.</w:t>
      </w:r>
    </w:p>
    <w:p w14:paraId="12A17D8E" w14:textId="74BDA841" w:rsidR="00DB7ED0" w:rsidRPr="005941DD" w:rsidRDefault="00DB7ED0" w:rsidP="00DB7ED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Охлаждают образец до температуры 0 °С. Затем, держа столик одной рукой (по </w:t>
      </w:r>
      <w:proofErr w:type="gramStart"/>
      <w:r w:rsidRPr="005941DD">
        <w:rPr>
          <w:rFonts w:ascii="Times New Roman" w:hAnsi="Times New Roman" w:cs="Times New Roman"/>
          <w:sz w:val="24"/>
          <w:szCs w:val="24"/>
          <w:lang w:val="ru-RU"/>
        </w:rPr>
        <w:t>возможности</w:t>
      </w:r>
      <w:proofErr w:type="gram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не</w:t>
      </w:r>
      <w:r w:rsidR="00477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держась за форму), следует взяться за кольцо </w:t>
      </w:r>
      <w:r w:rsidR="00477A3A" w:rsidRPr="005941DD">
        <w:rPr>
          <w:rFonts w:ascii="Times New Roman" w:hAnsi="Times New Roman" w:cs="Times New Roman"/>
          <w:sz w:val="24"/>
          <w:szCs w:val="24"/>
          <w:lang w:val="ru-RU"/>
        </w:rPr>
        <w:t>и повернуть его примерно на 30 °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477A3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чтобы разрушить</w:t>
      </w:r>
      <w:r w:rsidR="00477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соединение между кольцом и образцом битумного вяжущего. Затем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поворачивают кольцо в обратном</w:t>
      </w:r>
      <w:r w:rsidR="00477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направлении и устанавливают в первоначальное положение так, чтобы индикатор и тензодатчик были</w:t>
      </w:r>
      <w:r w:rsidR="00477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совмещены.</w:t>
      </w:r>
    </w:p>
    <w:p w14:paraId="2AECCCB6" w14:textId="77777777" w:rsidR="00477A3A" w:rsidRPr="005941DD" w:rsidRDefault="00477A3A" w:rsidP="00DB7ED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C9ADE7E" w14:textId="13FFDCDB" w:rsidR="002F1DE1" w:rsidRPr="005941DD" w:rsidRDefault="00477A3A" w:rsidP="006E7DD2">
      <w:pPr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>П</w:t>
      </w:r>
      <w:r w:rsidR="00DB7ED0" w:rsidRPr="005941DD">
        <w:rPr>
          <w:rFonts w:ascii="Times New Roman" w:hAnsi="Times New Roman" w:cs="Times New Roman"/>
          <w:sz w:val="20"/>
          <w:szCs w:val="20"/>
          <w:lang w:val="ru-RU"/>
        </w:rPr>
        <w:t>римечани</w:t>
      </w:r>
      <w:r w:rsidR="00865CC2" w:rsidRPr="005941DD">
        <w:rPr>
          <w:rFonts w:ascii="Times New Roman" w:hAnsi="Times New Roman" w:cs="Times New Roman"/>
          <w:sz w:val="20"/>
          <w:szCs w:val="20"/>
          <w:lang w:val="ru-RU"/>
        </w:rPr>
        <w:t>е -</w:t>
      </w:r>
      <w:r w:rsidR="00DB7ED0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При испытаниях битумного вяжущего, состаренного согласно </w:t>
      </w:r>
      <w:r w:rsidR="00865CC2" w:rsidRPr="00865CC2">
        <w:rPr>
          <w:rFonts w:ascii="Times New Roman" w:hAnsi="Times New Roman" w:cs="Times New Roman"/>
          <w:sz w:val="20"/>
          <w:szCs w:val="20"/>
          <w:lang w:val="ru-RU"/>
        </w:rPr>
        <w:t>Приложения А СТ РК 2534-</w:t>
      </w:r>
      <w:proofErr w:type="gramStart"/>
      <w:r w:rsidR="00865CC2" w:rsidRPr="00865CC2">
        <w:rPr>
          <w:rFonts w:ascii="Times New Roman" w:hAnsi="Times New Roman" w:cs="Times New Roman"/>
          <w:sz w:val="20"/>
          <w:szCs w:val="20"/>
          <w:lang w:val="ru-RU"/>
        </w:rPr>
        <w:t xml:space="preserve">2014 </w:t>
      </w:r>
      <w:r w:rsidR="00DB7ED0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 охлаждать</w:t>
      </w:r>
      <w:proofErr w:type="gramEnd"/>
      <w:r w:rsidRPr="00865CC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образец до 0 °</w:t>
      </w:r>
      <w:r w:rsidR="00DB7ED0" w:rsidRPr="005941DD">
        <w:rPr>
          <w:rFonts w:ascii="Times New Roman" w:hAnsi="Times New Roman" w:cs="Times New Roman"/>
          <w:sz w:val="20"/>
          <w:szCs w:val="20"/>
          <w:lang w:val="ru-RU"/>
        </w:rPr>
        <w:t>С не обязательно.</w:t>
      </w:r>
    </w:p>
    <w:p w14:paraId="469ECBA1" w14:textId="77777777" w:rsidR="00477A3A" w:rsidRPr="005941DD" w:rsidRDefault="00477A3A" w:rsidP="00DB7ED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7B155FD" w14:textId="411F4C9C" w:rsidR="000F64E6" w:rsidRPr="005941DD" w:rsidRDefault="000F64E6" w:rsidP="000F64E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6E7DD2">
        <w:rPr>
          <w:rFonts w:ascii="Times New Roman" w:hAnsi="Times New Roman" w:cs="Times New Roman"/>
          <w:b/>
          <w:sz w:val="24"/>
          <w:szCs w:val="24"/>
          <w:lang w:val="ru-RU"/>
        </w:rPr>
        <w:t>В.6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t>Порядок выполнения измерений</w:t>
      </w:r>
    </w:p>
    <w:p w14:paraId="756E484C" w14:textId="77777777" w:rsidR="000F64E6" w:rsidRPr="005941DD" w:rsidRDefault="000F64E6" w:rsidP="000F64E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7A89E7D" w14:textId="30B128BA" w:rsidR="000F64E6" w:rsidRPr="005941DD" w:rsidRDefault="000F64E6" w:rsidP="000F64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Устанавливают температуру в климатической камере (20 ± 1) °С. Помещают подготовленные образцы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битумного вяжущего в климатическую камеру.</w:t>
      </w:r>
    </w:p>
    <w:p w14:paraId="4921C7A0" w14:textId="79E402B6" w:rsidR="000F64E6" w:rsidRPr="005941DD" w:rsidRDefault="000F64E6" w:rsidP="000F64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Подключают кольцо устройства для растрескивания битумного вяжущего к системе регистрации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и отображения данных.</w:t>
      </w:r>
    </w:p>
    <w:p w14:paraId="45EF9D66" w14:textId="0E5F4006" w:rsidR="000F64E6" w:rsidRPr="005941DD" w:rsidRDefault="000F64E6" w:rsidP="000F64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Программируют и инициируют температурный режим так</w:t>
      </w:r>
      <w:proofErr w:type="gramStart"/>
      <w:r w:rsidRPr="005941D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чтобы климатическая камера понижала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температуру с 20 °С до 0 </w:t>
      </w:r>
      <w:r>
        <w:rPr>
          <w:rFonts w:ascii="Times New Roman" w:hAnsi="Times New Roman" w:cs="Times New Roman"/>
          <w:sz w:val="24"/>
          <w:szCs w:val="24"/>
        </w:rPr>
        <w:t>X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со скоростью 40 °С/ч, а затем от 0 °С до минус 60 °С со скоростью 20 °С/ч.</w:t>
      </w:r>
    </w:p>
    <w:p w14:paraId="14E07D78" w14:textId="6A27426C" w:rsidR="000F64E6" w:rsidRPr="005941DD" w:rsidRDefault="000F64E6" w:rsidP="000F64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Во время понижения температуры со скоростью 20 °С/ч следует регистрировать показания деформации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и температуры через каждые 20 с.</w:t>
      </w:r>
    </w:p>
    <w:p w14:paraId="68A8A5F7" w14:textId="4AC47E7F" w:rsidR="000F64E6" w:rsidRPr="005941DD" w:rsidRDefault="000F64E6" w:rsidP="000F64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О растрескивании испытуемого образца свидетельствует скачок деформации на графике зависимости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деформации от температуры, который отображается на дисплее в режиме реального времени.</w:t>
      </w:r>
    </w:p>
    <w:p w14:paraId="2F39BDD5" w14:textId="364A4448" w:rsidR="000F64E6" w:rsidRPr="005941DD" w:rsidRDefault="000F64E6" w:rsidP="000F64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После растрескивания испытуемого образца испытание продолжают не менее 12 мин для получения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дополнительных данных, необходимых при расчете скачка деформации.</w:t>
      </w:r>
    </w:p>
    <w:p w14:paraId="55336602" w14:textId="388A73F8" w:rsidR="000F64E6" w:rsidRPr="005941DD" w:rsidRDefault="000F64E6" w:rsidP="000F64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Перед тем как извлечь образцы из камеры, устанавливают температуру в климатической камере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равной 20 °С при максимальной скорости нагрева и удерживают на этом уровне в течение 30 мин.</w:t>
      </w:r>
    </w:p>
    <w:p w14:paraId="328FCE28" w14:textId="77777777" w:rsidR="000F64E6" w:rsidRPr="005941DD" w:rsidRDefault="000F64E6" w:rsidP="000F64E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78C29F0" w14:textId="28C01609" w:rsidR="000F64E6" w:rsidRPr="005941DD" w:rsidRDefault="000F64E6" w:rsidP="000F64E6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Примечание — Нагрев климатической камеры необходим для того, чтобы избежать образования водяного</w:t>
      </w:r>
      <w:r w:rsidRPr="000F64E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конденсата.</w:t>
      </w:r>
    </w:p>
    <w:p w14:paraId="1ECCA4E0" w14:textId="77777777" w:rsidR="000F64E6" w:rsidRPr="005941DD" w:rsidRDefault="000F64E6" w:rsidP="000F64E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74C6CAB" w14:textId="0F08B774" w:rsidR="000F64E6" w:rsidRPr="005941DD" w:rsidRDefault="000F64E6" w:rsidP="000F64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Затем необходимо осмотреть образец битумного вяжущего, чтобы найти место растрескивания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образца. Далее следует извлечь образец битумного вяжущего из формы и осмотреть его на наличие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дефектов: неровностей геометрической формы, холодных швов или пузырьков воздуха в образце.</w:t>
      </w:r>
    </w:p>
    <w:p w14:paraId="398AE848" w14:textId="4175D824" w:rsidR="000F64E6" w:rsidRPr="005941DD" w:rsidRDefault="000F64E6" w:rsidP="000F64E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  <w:t>Удаляют следы битумного вяжущего и разделительного состава с формы и кольца сухой тканью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или сухим бумажным полотенцем.</w:t>
      </w:r>
    </w:p>
    <w:p w14:paraId="60F1B5A5" w14:textId="77777777" w:rsidR="000F64E6" w:rsidRPr="005941DD" w:rsidRDefault="000F64E6" w:rsidP="000F64E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B5CCABA" w14:textId="33EB1AEA" w:rsidR="000F64E6" w:rsidRPr="005941DD" w:rsidRDefault="00064A42" w:rsidP="000F64E6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ab/>
      </w:r>
      <w:r w:rsidR="000F64E6" w:rsidRPr="005941DD">
        <w:rPr>
          <w:rFonts w:ascii="Times New Roman" w:hAnsi="Times New Roman" w:cs="Times New Roman"/>
          <w:sz w:val="20"/>
          <w:szCs w:val="20"/>
          <w:lang w:val="ru-RU"/>
        </w:rPr>
        <w:t>Примечание — Не допускается применение органических растворителей для очистки силиконовых</w:t>
      </w:r>
      <w:r w:rsidR="000F64E6" w:rsidRPr="000F64E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0F64E6" w:rsidRPr="005941DD">
        <w:rPr>
          <w:rFonts w:ascii="Times New Roman" w:hAnsi="Times New Roman" w:cs="Times New Roman"/>
          <w:sz w:val="20"/>
          <w:szCs w:val="20"/>
          <w:lang w:val="ru-RU"/>
        </w:rPr>
        <w:t>форм. В случае сильного загрязнения формы допускается применять мыльную воду и щетку с мягкой щетиной.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F64E6" w:rsidRPr="005941DD">
        <w:rPr>
          <w:rFonts w:ascii="Times New Roman" w:hAnsi="Times New Roman" w:cs="Times New Roman"/>
          <w:sz w:val="20"/>
          <w:szCs w:val="20"/>
          <w:lang w:val="ru-RU"/>
        </w:rPr>
        <w:t>Затем формы тщательно промывают чистой водой и высушивают. Вяжущее с крышек кольца устройства для растрескивания</w:t>
      </w:r>
      <w:r w:rsidR="000F64E6" w:rsidRPr="00064A4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0F64E6"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битумного вяжущего допускается удалять инструментом с прямой кромкой 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 xml:space="preserve">(например, маленькой отверткой), </w:t>
      </w:r>
      <w:r w:rsidR="000F64E6" w:rsidRPr="005941DD">
        <w:rPr>
          <w:rFonts w:ascii="Times New Roman" w:hAnsi="Times New Roman" w:cs="Times New Roman"/>
          <w:sz w:val="20"/>
          <w:szCs w:val="20"/>
          <w:lang w:val="ru-RU"/>
        </w:rPr>
        <w:t>стараясь не повредить поверхность кольца. После нескольких испытаний следует протирать наружную</w:t>
      </w:r>
      <w:r w:rsidR="00732836" w:rsidRPr="00064A4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0F64E6" w:rsidRPr="005941DD">
        <w:rPr>
          <w:rFonts w:ascii="Times New Roman" w:hAnsi="Times New Roman" w:cs="Times New Roman"/>
          <w:sz w:val="20"/>
          <w:szCs w:val="20"/>
          <w:lang w:val="ru-RU"/>
        </w:rPr>
        <w:t>поверхность кольца устройства для растрескивания битумного вяжущего</w:t>
      </w:r>
      <w:r w:rsidR="000F64E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бумажным полотенцем, увлажненным</w:t>
      </w:r>
      <w:r w:rsidR="007328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F64E6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органическим растворителем. </w:t>
      </w:r>
      <w:r w:rsidR="000F64E6" w:rsidRPr="005941DD">
        <w:rPr>
          <w:rFonts w:ascii="Times New Roman" w:hAnsi="Times New Roman" w:cs="Times New Roman"/>
          <w:sz w:val="20"/>
          <w:szCs w:val="20"/>
          <w:lang w:val="ru-RU"/>
        </w:rPr>
        <w:t>Во избежание повреждения датчиков не допускается погружать кольца устройства</w:t>
      </w:r>
      <w:r w:rsidR="00732836" w:rsidRPr="00064A4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0F64E6" w:rsidRPr="005941DD">
        <w:rPr>
          <w:rFonts w:ascii="Times New Roman" w:hAnsi="Times New Roman" w:cs="Times New Roman"/>
          <w:sz w:val="20"/>
          <w:szCs w:val="20"/>
          <w:lang w:val="ru-RU"/>
        </w:rPr>
        <w:t>для растрескивания битумного вяжущего в растворитель.</w:t>
      </w:r>
    </w:p>
    <w:p w14:paraId="68B73CB6" w14:textId="58A0F5EC" w:rsidR="00057693" w:rsidRPr="005941DD" w:rsidRDefault="00057693" w:rsidP="00056CE4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3207367A" w14:textId="0800967A" w:rsidR="00057693" w:rsidRPr="00057693" w:rsidRDefault="006E7DD2" w:rsidP="006E7DD2">
      <w:pPr>
        <w:ind w:firstLine="567"/>
        <w:jc w:val="lef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В.7</w:t>
      </w:r>
      <w:r w:rsidR="00057693" w:rsidRPr="0005769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Обработка результатов испытаний</w:t>
      </w:r>
    </w:p>
    <w:p w14:paraId="6F3FB53D" w14:textId="7A18D061" w:rsidR="00057693" w:rsidRDefault="00057693" w:rsidP="006E7DD2">
      <w:pPr>
        <w:ind w:firstLine="567"/>
        <w:jc w:val="left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3DFB1498" w14:textId="1640B3A1" w:rsidR="00057693" w:rsidRPr="00057693" w:rsidRDefault="006E7DD2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В.7</w:t>
      </w:r>
      <w:r w:rsidR="00057693" w:rsidRPr="00057693">
        <w:rPr>
          <w:rFonts w:ascii="Times New Roman" w:hAnsi="Times New Roman" w:cs="Times New Roman"/>
          <w:sz w:val="24"/>
          <w:szCs w:val="24"/>
          <w:lang w:val="ru-RU"/>
        </w:rPr>
        <w:t>.1 Температуру растрескивания ABCD битумного вяжущего необходимо определять в момент</w:t>
      </w:r>
      <w:r w:rsidR="000576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57693" w:rsidRPr="00057693">
        <w:rPr>
          <w:rFonts w:ascii="Times New Roman" w:hAnsi="Times New Roman" w:cs="Times New Roman"/>
          <w:sz w:val="24"/>
          <w:szCs w:val="24"/>
          <w:lang w:val="ru-RU"/>
        </w:rPr>
        <w:t>скачка деформации в испытуемом образце по графику зависимости деформации от температуры,</w:t>
      </w:r>
      <w:r w:rsidR="00057693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представленному на рисунке 6</w:t>
      </w:r>
      <w:r w:rsidR="00057693" w:rsidRPr="0005769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25F4C7C" w14:textId="17620DF8" w:rsidR="00057693" w:rsidRPr="00057693" w:rsidRDefault="006E7DD2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В.7</w:t>
      </w:r>
      <w:r w:rsidRPr="0005769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57693" w:rsidRPr="00057693">
        <w:rPr>
          <w:rFonts w:ascii="Times New Roman" w:hAnsi="Times New Roman" w:cs="Times New Roman"/>
          <w:sz w:val="24"/>
          <w:szCs w:val="24"/>
          <w:lang w:val="ru-RU"/>
        </w:rPr>
        <w:t>2 Значение скачка деформации равно разнице значения деформации поело растрескивания</w:t>
      </w:r>
      <w:r w:rsidR="000576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57693" w:rsidRPr="00057693">
        <w:rPr>
          <w:rFonts w:ascii="Times New Roman" w:hAnsi="Times New Roman" w:cs="Times New Roman"/>
          <w:sz w:val="24"/>
          <w:szCs w:val="24"/>
          <w:lang w:val="ru-RU"/>
        </w:rPr>
        <w:t>и значения деформации до растрескивания. Деформация до растрескивания — это деформация при</w:t>
      </w:r>
      <w:r w:rsidR="000576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57693" w:rsidRPr="00057693">
        <w:rPr>
          <w:rFonts w:ascii="Times New Roman" w:hAnsi="Times New Roman" w:cs="Times New Roman"/>
          <w:sz w:val="24"/>
          <w:szCs w:val="24"/>
          <w:lang w:val="ru-RU"/>
        </w:rPr>
        <w:t>температуре растрескивания ABCD. Деформацию после растрескивания определяют в месте пересечения</w:t>
      </w:r>
      <w:r w:rsidR="000576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57693" w:rsidRPr="00057693">
        <w:rPr>
          <w:rFonts w:ascii="Times New Roman" w:hAnsi="Times New Roman" w:cs="Times New Roman"/>
          <w:sz w:val="24"/>
          <w:szCs w:val="24"/>
          <w:lang w:val="ru-RU"/>
        </w:rPr>
        <w:t>вертикальной прямой, проведенной от точки растрескивания образца битумного вяжущего и</w:t>
      </w:r>
      <w:r w:rsidR="000576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57693" w:rsidRPr="00057693">
        <w:rPr>
          <w:rFonts w:ascii="Times New Roman" w:hAnsi="Times New Roman" w:cs="Times New Roman"/>
          <w:sz w:val="24"/>
          <w:szCs w:val="24"/>
          <w:lang w:val="ru-RU"/>
        </w:rPr>
        <w:t>касательной линии к прямому участку графика зависимости температуры от деформации после растрескивания</w:t>
      </w:r>
    </w:p>
    <w:p w14:paraId="24FF16BF" w14:textId="1E2C766F" w:rsidR="00057693" w:rsidRPr="00057693" w:rsidRDefault="00057693" w:rsidP="0005769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образца (см. рисунок 6</w:t>
      </w:r>
      <w:r w:rsidRPr="00057693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553978B1" w14:textId="2AC83ED1" w:rsidR="00057693" w:rsidRDefault="00057693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1E9E22" w14:textId="36A4A81F" w:rsidR="00057693" w:rsidRDefault="00057693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693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AEF6472" wp14:editId="52AFA047">
            <wp:extent cx="5941695" cy="2670789"/>
            <wp:effectExtent l="0" t="0" r="190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2670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3570B" w14:textId="77777777" w:rsidR="00057693" w:rsidRDefault="00057693" w:rsidP="00056CE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5D28F6A" w14:textId="7FB77A7F" w:rsidR="00057693" w:rsidRPr="00057693" w:rsidRDefault="00057693" w:rsidP="00056CE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7693">
        <w:rPr>
          <w:rFonts w:ascii="Times New Roman" w:hAnsi="Times New Roman" w:cs="Times New Roman"/>
          <w:sz w:val="24"/>
          <w:szCs w:val="24"/>
          <w:lang w:val="ru-RU"/>
        </w:rPr>
        <w:t xml:space="preserve">Рисунок 6 - Пример определения температуры растрескивания </w:t>
      </w:r>
      <w:r w:rsidRPr="00057693">
        <w:rPr>
          <w:rFonts w:ascii="Times New Roman" w:hAnsi="Times New Roman" w:cs="Times New Roman"/>
          <w:sz w:val="24"/>
          <w:szCs w:val="24"/>
        </w:rPr>
        <w:t>ABCD</w:t>
      </w:r>
      <w:r w:rsidRPr="00057693">
        <w:rPr>
          <w:rFonts w:ascii="Times New Roman" w:hAnsi="Times New Roman" w:cs="Times New Roman"/>
          <w:sz w:val="24"/>
          <w:szCs w:val="24"/>
          <w:lang w:val="ru-RU"/>
        </w:rPr>
        <w:t xml:space="preserve"> битумного вяжущего по графику зависимости деформации от температуры</w:t>
      </w:r>
    </w:p>
    <w:p w14:paraId="47577469" w14:textId="0119BF4F" w:rsidR="00057693" w:rsidRPr="005941DD" w:rsidRDefault="00057693" w:rsidP="00056CE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3CCE109" w14:textId="58F32A8F" w:rsidR="00057693" w:rsidRDefault="006E7DD2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В.7</w:t>
      </w:r>
      <w:r w:rsidRPr="0005769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2302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3 Усилие в поперечном сечении кольца перед растрескиванием </w:t>
      </w:r>
      <w:r w:rsidR="0062302F">
        <w:rPr>
          <w:rFonts w:ascii="Times New Roman" w:hAnsi="Times New Roman" w:cs="Times New Roman"/>
          <w:sz w:val="24"/>
          <w:szCs w:val="24"/>
        </w:rPr>
        <w:t>F</w:t>
      </w:r>
      <w:r w:rsidR="0062302F">
        <w:rPr>
          <w:rFonts w:ascii="Times New Roman" w:hAnsi="Times New Roman" w:cs="Times New Roman"/>
          <w:sz w:val="24"/>
          <w:szCs w:val="24"/>
          <w:vertAlign w:val="subscript"/>
        </w:rPr>
        <w:t>ABCD</w:t>
      </w:r>
      <w:r w:rsidR="0062302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2302F">
        <w:rPr>
          <w:rFonts w:ascii="Times New Roman" w:hAnsi="Times New Roman" w:cs="Times New Roman"/>
          <w:sz w:val="24"/>
          <w:szCs w:val="24"/>
        </w:rPr>
        <w:t>H</w:t>
      </w:r>
      <w:r w:rsidR="0062302F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="0062302F" w:rsidRPr="0065389F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62302F">
        <w:rPr>
          <w:rFonts w:ascii="Times New Roman" w:hAnsi="Times New Roman" w:cs="Times New Roman"/>
          <w:sz w:val="24"/>
          <w:szCs w:val="24"/>
          <w:lang w:val="ru-RU"/>
        </w:rPr>
        <w:t xml:space="preserve">вычисляют </w:t>
      </w:r>
      <w:r w:rsidR="0062302F" w:rsidRPr="0065389F">
        <w:rPr>
          <w:rFonts w:ascii="Times New Roman" w:hAnsi="Times New Roman" w:cs="Times New Roman"/>
          <w:sz w:val="24"/>
          <w:szCs w:val="24"/>
          <w:lang w:val="ru-RU"/>
        </w:rPr>
        <w:t>по формуле</w:t>
      </w:r>
      <w:r w:rsidR="0062302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3DF374D" w14:textId="710FF516" w:rsidR="0062302F" w:rsidRPr="0065389F" w:rsidRDefault="0062302F" w:rsidP="006E7DD2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62302F">
        <w:rPr>
          <w:rFonts w:ascii="Times New Roman" w:hAnsi="Times New Roman" w:cs="Times New Roman"/>
          <w:sz w:val="20"/>
          <w:szCs w:val="20"/>
          <w:vertAlign w:val="subscript"/>
        </w:rPr>
        <w:t>ABCD</w:t>
      </w:r>
      <w:r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=</w:t>
      </w:r>
      <w:proofErr w:type="spellStart"/>
      <w:r w:rsidR="001D054A">
        <w:rPr>
          <w:rFonts w:ascii="Times New Roman" w:hAnsi="Times New Roman" w:cs="Times New Roman"/>
          <w:sz w:val="20"/>
          <w:szCs w:val="20"/>
        </w:rPr>
        <w:t>ε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2302F">
        <w:rPr>
          <w:rFonts w:ascii="Times New Roman" w:hAnsi="Times New Roman" w:cs="Times New Roman"/>
          <w:sz w:val="20"/>
          <w:szCs w:val="20"/>
          <w:vertAlign w:val="subscript"/>
        </w:rPr>
        <w:t>ABCD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2302F">
        <w:rPr>
          <w:rFonts w:ascii="Times New Roman" w:hAnsi="Times New Roman" w:cs="Times New Roman"/>
          <w:sz w:val="20"/>
          <w:szCs w:val="20"/>
          <w:vertAlign w:val="subscript"/>
        </w:rPr>
        <w:t>ABCD</w:t>
      </w:r>
      <w:proofErr w:type="spellEnd"/>
      <w:r w:rsidRPr="0065389F">
        <w:rPr>
          <w:rFonts w:ascii="Times New Roman" w:hAnsi="Times New Roman" w:cs="Times New Roman"/>
          <w:sz w:val="20"/>
          <w:szCs w:val="20"/>
          <w:vertAlign w:val="subscript"/>
          <w:lang w:val="ru-RU"/>
        </w:rPr>
        <w:tab/>
      </w:r>
      <w:r w:rsidRPr="0065389F">
        <w:rPr>
          <w:rFonts w:ascii="Times New Roman" w:hAnsi="Times New Roman" w:cs="Times New Roman"/>
          <w:sz w:val="20"/>
          <w:szCs w:val="20"/>
          <w:vertAlign w:val="subscript"/>
          <w:lang w:val="ru-RU"/>
        </w:rPr>
        <w:tab/>
      </w:r>
      <w:r w:rsidRPr="0065389F">
        <w:rPr>
          <w:rFonts w:ascii="Times New Roman" w:hAnsi="Times New Roman" w:cs="Times New Roman"/>
          <w:sz w:val="20"/>
          <w:szCs w:val="20"/>
          <w:vertAlign w:val="subscript"/>
          <w:lang w:val="ru-RU"/>
        </w:rPr>
        <w:tab/>
      </w:r>
      <w:r w:rsidRPr="0065389F">
        <w:rPr>
          <w:rFonts w:ascii="Times New Roman" w:hAnsi="Times New Roman" w:cs="Times New Roman"/>
          <w:sz w:val="20"/>
          <w:szCs w:val="20"/>
          <w:vertAlign w:val="subscript"/>
          <w:lang w:val="ru-RU"/>
        </w:rPr>
        <w:tab/>
      </w:r>
      <w:r w:rsidRPr="0065389F">
        <w:rPr>
          <w:rFonts w:ascii="Times New Roman" w:hAnsi="Times New Roman" w:cs="Times New Roman"/>
          <w:sz w:val="20"/>
          <w:szCs w:val="20"/>
          <w:vertAlign w:val="subscript"/>
          <w:lang w:val="ru-RU"/>
        </w:rPr>
        <w:tab/>
      </w:r>
      <w:r w:rsidRPr="0065389F">
        <w:rPr>
          <w:rFonts w:ascii="Times New Roman" w:hAnsi="Times New Roman" w:cs="Times New Roman"/>
          <w:sz w:val="20"/>
          <w:szCs w:val="20"/>
          <w:vertAlign w:val="subscript"/>
          <w:lang w:val="ru-RU"/>
        </w:rPr>
        <w:tab/>
      </w:r>
      <w:r w:rsidRPr="0065389F">
        <w:rPr>
          <w:rFonts w:ascii="Times New Roman" w:hAnsi="Times New Roman" w:cs="Times New Roman"/>
          <w:sz w:val="20"/>
          <w:szCs w:val="20"/>
          <w:vertAlign w:val="subscript"/>
          <w:lang w:val="ru-RU"/>
        </w:rPr>
        <w:tab/>
      </w:r>
      <w:r w:rsidRPr="0065389F">
        <w:rPr>
          <w:rFonts w:ascii="Times New Roman" w:hAnsi="Times New Roman" w:cs="Times New Roman"/>
          <w:sz w:val="20"/>
          <w:szCs w:val="20"/>
          <w:vertAlign w:val="subscript"/>
          <w:lang w:val="ru-RU"/>
        </w:rPr>
        <w:tab/>
      </w:r>
      <w:r w:rsidRPr="0065389F">
        <w:rPr>
          <w:rFonts w:ascii="Times New Roman" w:hAnsi="Times New Roman" w:cs="Times New Roman"/>
          <w:sz w:val="20"/>
          <w:szCs w:val="20"/>
          <w:vertAlign w:val="subscript"/>
          <w:lang w:val="ru-RU"/>
        </w:rPr>
        <w:tab/>
      </w:r>
      <w:r w:rsidRPr="0065389F">
        <w:rPr>
          <w:rFonts w:ascii="Times New Roman" w:hAnsi="Times New Roman" w:cs="Times New Roman"/>
          <w:sz w:val="20"/>
          <w:szCs w:val="20"/>
          <w:vertAlign w:val="subscript"/>
          <w:lang w:val="ru-RU"/>
        </w:rPr>
        <w:tab/>
      </w:r>
      <w:r w:rsidRPr="0065389F">
        <w:rPr>
          <w:rFonts w:ascii="Times New Roman" w:hAnsi="Times New Roman" w:cs="Times New Roman"/>
          <w:sz w:val="20"/>
          <w:szCs w:val="20"/>
          <w:vertAlign w:val="subscript"/>
          <w:lang w:val="ru-RU"/>
        </w:rPr>
        <w:tab/>
      </w:r>
      <w:r w:rsidRPr="0065389F">
        <w:rPr>
          <w:rFonts w:ascii="Times New Roman" w:hAnsi="Times New Roman" w:cs="Times New Roman"/>
          <w:sz w:val="20"/>
          <w:szCs w:val="20"/>
          <w:lang w:val="ru-RU"/>
        </w:rPr>
        <w:t>(</w:t>
      </w:r>
      <w:r w:rsidR="002E3CCE">
        <w:rPr>
          <w:rFonts w:ascii="Times New Roman" w:hAnsi="Times New Roman" w:cs="Times New Roman"/>
          <w:sz w:val="20"/>
          <w:szCs w:val="20"/>
          <w:lang w:val="ru-RU"/>
        </w:rPr>
        <w:t>В</w:t>
      </w:r>
      <w:r w:rsidR="00975AA0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65389F">
        <w:rPr>
          <w:rFonts w:ascii="Times New Roman" w:hAnsi="Times New Roman" w:cs="Times New Roman"/>
          <w:sz w:val="20"/>
          <w:szCs w:val="20"/>
          <w:lang w:val="ru-RU"/>
        </w:rPr>
        <w:t>1)</w:t>
      </w:r>
    </w:p>
    <w:p w14:paraId="79D90761" w14:textId="085EF595" w:rsidR="00057693" w:rsidRPr="0065389F" w:rsidRDefault="00057693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3E000349" w14:textId="218ADD2A" w:rsidR="00E361DC" w:rsidRPr="0065389F" w:rsidRDefault="00E361DC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17E45024" w14:textId="26AC323F" w:rsidR="00E361DC" w:rsidRPr="005941DD" w:rsidRDefault="00E361DC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где</w:t>
      </w:r>
      <w:r w:rsidRPr="00A81C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1C41" w:rsidRPr="00A81C41">
        <w:rPr>
          <w:rFonts w:ascii="Times New Roman" w:hAnsi="Times New Roman" w:cs="Times New Roman"/>
          <w:sz w:val="24"/>
          <w:szCs w:val="24"/>
        </w:rPr>
        <w:t>ε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— скачок деформации, </w:t>
      </w:r>
      <w:proofErr w:type="spellStart"/>
      <w:r w:rsidR="00A81C41" w:rsidRPr="00A81C41">
        <w:rPr>
          <w:rFonts w:ascii="Times New Roman" w:hAnsi="Times New Roman" w:cs="Times New Roman"/>
          <w:sz w:val="24"/>
          <w:szCs w:val="24"/>
        </w:rPr>
        <w:t>με</w:t>
      </w:r>
      <w:proofErr w:type="spellEnd"/>
      <w:r w:rsidRPr="005941D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2446A25A" w14:textId="5F605D3C" w:rsidR="00E361DC" w:rsidRPr="005941DD" w:rsidRDefault="00E361DC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E361DC">
        <w:rPr>
          <w:rFonts w:ascii="Times New Roman" w:hAnsi="Times New Roman" w:cs="Times New Roman"/>
          <w:sz w:val="24"/>
          <w:szCs w:val="24"/>
          <w:vertAlign w:val="subscript"/>
        </w:rPr>
        <w:t>ABCD</w:t>
      </w:r>
      <w:r w:rsidRPr="005941DD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— модуль упругости кольца, Па (для кольца устройства для растрескивания битумного вяжущего Е = 140·10</w:t>
      </w:r>
      <w:r w:rsidRPr="005941DD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Па):</w:t>
      </w:r>
    </w:p>
    <w:p w14:paraId="5794D6D5" w14:textId="0DA5BE4A" w:rsidR="00E361DC" w:rsidRPr="005941DD" w:rsidRDefault="00E361DC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vertAlign w:val="subscript"/>
        </w:rPr>
        <w:t>ABCD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— площадь сечения кольца, м2 (для кольца устройства для растрескивания битумного вяжущего А = 2,26451·10</w:t>
      </w:r>
      <w:r w:rsidRPr="005941DD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-5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r w:rsidRPr="005941DD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2A81DD53" w14:textId="77777777" w:rsidR="00E361DC" w:rsidRPr="005941DD" w:rsidRDefault="00E361DC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736D3F1A" w14:textId="11678D18" w:rsidR="00E361DC" w:rsidRPr="005941DD" w:rsidRDefault="00E361DC" w:rsidP="006E7DD2">
      <w:pPr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  <w:r w:rsidRPr="005941DD">
        <w:rPr>
          <w:rFonts w:ascii="Times New Roman" w:hAnsi="Times New Roman" w:cs="Times New Roman"/>
          <w:sz w:val="20"/>
          <w:szCs w:val="20"/>
          <w:lang w:val="ru-RU"/>
        </w:rPr>
        <w:t>Примечан</w:t>
      </w:r>
      <w:r>
        <w:rPr>
          <w:rFonts w:ascii="Times New Roman" w:hAnsi="Times New Roman" w:cs="Times New Roman"/>
          <w:sz w:val="20"/>
          <w:szCs w:val="20"/>
          <w:lang w:val="ru-RU"/>
        </w:rPr>
        <w:t>и</w:t>
      </w:r>
      <w:r w:rsidRPr="005941DD">
        <w:rPr>
          <w:rFonts w:ascii="Times New Roman" w:hAnsi="Times New Roman" w:cs="Times New Roman"/>
          <w:sz w:val="20"/>
          <w:szCs w:val="20"/>
          <w:lang w:val="ru-RU"/>
        </w:rPr>
        <w:t>е — Предполагается, что напряжение в испытуемом образце полностью снимается после его растрескивания.</w:t>
      </w:r>
    </w:p>
    <w:p w14:paraId="6355F8A4" w14:textId="77777777" w:rsidR="00E361DC" w:rsidRPr="005941DD" w:rsidRDefault="00E361DC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67535F55" w14:textId="41CEA845" w:rsidR="00E361DC" w:rsidRDefault="006E7DD2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В.7</w:t>
      </w:r>
      <w:r w:rsidRPr="0005769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81C41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4 Напряжение растрескивания </w:t>
      </w:r>
      <w:r w:rsidR="00A81C41">
        <w:rPr>
          <w:rFonts w:ascii="Times New Roman" w:hAnsi="Times New Roman" w:cs="Times New Roman"/>
          <w:sz w:val="24"/>
          <w:szCs w:val="24"/>
        </w:rPr>
        <w:t>ϭ</w:t>
      </w:r>
      <w:r w:rsidR="00E361DC" w:rsidRPr="005941DD">
        <w:rPr>
          <w:rFonts w:ascii="Times New Roman" w:hAnsi="Times New Roman" w:cs="Times New Roman"/>
          <w:sz w:val="24"/>
          <w:szCs w:val="24"/>
          <w:lang w:val="ru-RU"/>
        </w:rPr>
        <w:t>АС вычисляют по формуле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3718A832" w14:textId="77777777" w:rsidR="006E7DD2" w:rsidRPr="005941DD" w:rsidRDefault="006E7DD2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287C0B02" w14:textId="6FAFBB0D" w:rsidR="00057693" w:rsidRPr="009612A0" w:rsidRDefault="009612A0" w:rsidP="006E7DD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="00102DE5" w:rsidRPr="00102DE5">
        <w:rPr>
          <w:rFonts w:ascii="Times New Roman" w:hAnsi="Times New Roman" w:cs="Times New Roman"/>
          <w:sz w:val="28"/>
          <w:szCs w:val="28"/>
        </w:rPr>
        <w:t>ϭ</w:t>
      </w:r>
      <w:r w:rsidRPr="009612A0">
        <w:rPr>
          <w:rFonts w:ascii="Times New Roman" w:hAnsi="Times New Roman" w:cs="Times New Roman"/>
          <w:sz w:val="16"/>
          <w:szCs w:val="16"/>
        </w:rPr>
        <w:t>AC</w:t>
      </w:r>
      <w:proofErr w:type="spellEnd"/>
      <w:r>
        <w:rPr>
          <w:rFonts w:ascii="Times New Roman" w:hAnsi="Times New Roman" w:cs="Times New Roman"/>
          <w:sz w:val="20"/>
          <w:szCs w:val="20"/>
          <w:lang w:val="ru-RU"/>
        </w:rPr>
        <w:t>=</w:t>
      </w:r>
      <w:r w:rsidRPr="009612A0">
        <w:rPr>
          <w:rFonts w:ascii="Times New Roman" w:hAnsi="Times New Roman" w:cs="Times New Roman"/>
          <w:sz w:val="24"/>
          <w:szCs w:val="24"/>
          <w:lang w:val="ru-RU"/>
        </w:rPr>
        <w:t>К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lang w:val="ru-RU"/>
              </w:rPr>
              <m:t>5АВС</m:t>
            </m:r>
            <m:r>
              <w:rPr>
                <w:rFonts w:ascii="Cambria Math" w:hAnsi="Cambria Math" w:cs="Times New Roman"/>
                <w:sz w:val="20"/>
                <w:szCs w:val="20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A</m:t>
            </m:r>
            <m:r>
              <w:rPr>
                <w:rFonts w:ascii="Cambria Math" w:hAnsi="Cambria Math" w:cs="Times New Roman"/>
                <w:sz w:val="20"/>
                <w:szCs w:val="20"/>
              </w:rPr>
              <m:t>AC</m:t>
            </m:r>
          </m:den>
        </m:f>
      </m:oMath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  <w:t>(В2)</w:t>
      </w:r>
    </w:p>
    <w:p w14:paraId="31264571" w14:textId="77777777" w:rsidR="00057693" w:rsidRPr="005941DD" w:rsidRDefault="00057693" w:rsidP="006E7DD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E52C82B" w14:textId="77777777" w:rsidR="009612A0" w:rsidRPr="005941DD" w:rsidRDefault="009612A0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где К — коэффициент концентрации напряжения (для размеров образца К = 2):</w:t>
      </w:r>
    </w:p>
    <w:p w14:paraId="52E26712" w14:textId="3DE95B55" w:rsidR="009612A0" w:rsidRPr="005941DD" w:rsidRDefault="009612A0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9612A0">
        <w:rPr>
          <w:rFonts w:ascii="Times New Roman" w:hAnsi="Times New Roman" w:cs="Times New Roman"/>
          <w:i/>
          <w:sz w:val="20"/>
          <w:szCs w:val="20"/>
        </w:rPr>
        <w:t>AC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— площадь сечения образца, м</w:t>
      </w:r>
      <w:r w:rsidRPr="005941DD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2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(для размеров образца площадь сечения равна 4</w:t>
      </w:r>
      <w:r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03225·10</w:t>
      </w:r>
      <w:r w:rsidRPr="009612A0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-</w:t>
      </w:r>
      <w:r w:rsidRPr="005941DD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5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r w:rsidRPr="005941DD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5550A821" w14:textId="77777777" w:rsidR="009612A0" w:rsidRPr="005941DD" w:rsidRDefault="009612A0" w:rsidP="006E7DD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4E7C045" w14:textId="7673AB91" w:rsidR="009612A0" w:rsidRDefault="006E7DD2" w:rsidP="006E7DD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В.7</w:t>
      </w:r>
      <w:r w:rsidRPr="0005769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612A0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5 Температуру растрескивания </w:t>
      </w:r>
      <w:r w:rsidR="009612A0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9612A0" w:rsidRPr="005941DD">
        <w:rPr>
          <w:rFonts w:ascii="Times New Roman" w:hAnsi="Times New Roman" w:cs="Times New Roman"/>
          <w:sz w:val="24"/>
          <w:szCs w:val="24"/>
          <w:lang w:val="ru-RU"/>
        </w:rPr>
        <w:t>р. С°, вычисляют по формуле</w:t>
      </w:r>
      <w:r w:rsidR="009612A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3EFFA3F3" w14:textId="70418168" w:rsidR="009612A0" w:rsidRDefault="009612A0" w:rsidP="009612A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C0E74B6" w14:textId="641ABEA0" w:rsidR="009612A0" w:rsidRDefault="009612A0" w:rsidP="009612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9612A0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=1,07Т</w:t>
      </w:r>
      <w:r>
        <w:rPr>
          <w:rFonts w:ascii="Times New Roman" w:hAnsi="Times New Roman" w:cs="Times New Roman"/>
          <w:sz w:val="24"/>
          <w:szCs w:val="24"/>
          <w:vertAlign w:val="subscript"/>
        </w:rPr>
        <w:t>ABCD</w:t>
      </w:r>
      <w:r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+</w:t>
      </w:r>
      <w:r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 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(В</w:t>
      </w:r>
      <w:r w:rsidR="00975AA0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3)</w:t>
      </w:r>
    </w:p>
    <w:p w14:paraId="1CAC5DB7" w14:textId="77777777" w:rsidR="001B22D7" w:rsidRDefault="001B22D7" w:rsidP="009612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6F62DB3" w14:textId="1B93EFB4" w:rsidR="004B03F9" w:rsidRPr="005941DD" w:rsidRDefault="001B22D7" w:rsidP="001B22D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где Т</w:t>
      </w:r>
      <w:r w:rsidRPr="001B22D7">
        <w:rPr>
          <w:rFonts w:ascii="Times New Roman" w:hAnsi="Times New Roman" w:cs="Times New Roman"/>
          <w:sz w:val="24"/>
          <w:szCs w:val="24"/>
          <w:vertAlign w:val="subscript"/>
        </w:rPr>
        <w:t>ABCD</w:t>
      </w:r>
      <w:r w:rsidRPr="005941DD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температура растрескивания </w:t>
      </w:r>
      <w:r>
        <w:rPr>
          <w:rFonts w:ascii="Times New Roman" w:hAnsi="Times New Roman" w:cs="Times New Roman"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  <w:lang w:val="ru-RU"/>
        </w:rPr>
        <w:t>, °</w:t>
      </w:r>
      <w:r>
        <w:rPr>
          <w:rFonts w:ascii="Times New Roman" w:hAnsi="Times New Roman" w:cs="Times New Roman"/>
          <w:sz w:val="24"/>
          <w:szCs w:val="24"/>
        </w:rPr>
        <w:t>C</w:t>
      </w:r>
    </w:p>
    <w:p w14:paraId="155F850A" w14:textId="77777777" w:rsidR="001B22D7" w:rsidRPr="005941DD" w:rsidRDefault="001B22D7" w:rsidP="001B22D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9C0C756" w14:textId="504664C3" w:rsidR="004B03F9" w:rsidRPr="004B03F9" w:rsidRDefault="004B03F9" w:rsidP="004B03F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B03F9">
        <w:rPr>
          <w:rFonts w:ascii="Times New Roman" w:hAnsi="Times New Roman" w:cs="Times New Roman"/>
          <w:sz w:val="24"/>
          <w:szCs w:val="24"/>
          <w:lang w:val="ru-RU"/>
        </w:rPr>
        <w:t>За результат испытания принимают среднее арифметическое соответствующих значений: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B03F9">
        <w:rPr>
          <w:rFonts w:ascii="Times New Roman" w:hAnsi="Times New Roman" w:cs="Times New Roman"/>
          <w:sz w:val="24"/>
          <w:szCs w:val="24"/>
          <w:lang w:val="ru-RU"/>
        </w:rPr>
        <w:t>температуры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B03F9">
        <w:rPr>
          <w:rFonts w:ascii="Times New Roman" w:hAnsi="Times New Roman" w:cs="Times New Roman"/>
          <w:sz w:val="24"/>
          <w:szCs w:val="24"/>
          <w:lang w:val="ru-RU"/>
        </w:rPr>
        <w:t>растрескивания, скачка деформации, температуры растрескивания ABCD и напряжения разрушения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B03F9">
        <w:rPr>
          <w:rFonts w:ascii="Times New Roman" w:hAnsi="Times New Roman" w:cs="Times New Roman"/>
          <w:sz w:val="24"/>
          <w:szCs w:val="24"/>
          <w:lang w:val="ru-RU"/>
        </w:rPr>
        <w:t>образца, полученных на четырех параллельно испытанных образцах.</w:t>
      </w:r>
    </w:p>
    <w:p w14:paraId="32494DDC" w14:textId="731B272E" w:rsidR="004B03F9" w:rsidRPr="004B03F9" w:rsidRDefault="004B03F9" w:rsidP="004B03F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B03F9">
        <w:rPr>
          <w:rFonts w:ascii="Times New Roman" w:hAnsi="Times New Roman" w:cs="Times New Roman"/>
          <w:sz w:val="24"/>
          <w:szCs w:val="24"/>
          <w:lang w:val="ru-RU"/>
        </w:rPr>
        <w:t>Сходимость результатов испытаний обеспечивается при условии, что два результата испытания,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B03F9">
        <w:rPr>
          <w:rFonts w:ascii="Times New Roman" w:hAnsi="Times New Roman" w:cs="Times New Roman"/>
          <w:sz w:val="24"/>
          <w:szCs w:val="24"/>
          <w:lang w:val="ru-RU"/>
        </w:rPr>
        <w:t>полученные на образцах из одной пробы битумного вяжущего, одним ис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полнителем, в одной лаборатории, </w:t>
      </w:r>
      <w:r w:rsidRPr="004B03F9">
        <w:rPr>
          <w:rFonts w:ascii="Times New Roman" w:hAnsi="Times New Roman" w:cs="Times New Roman"/>
          <w:sz w:val="24"/>
          <w:szCs w:val="24"/>
          <w:lang w:val="ru-RU"/>
        </w:rPr>
        <w:t>на одном оборудовании, признают корректными, если расхождение между ними не превышает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B03F9">
        <w:rPr>
          <w:rFonts w:ascii="Times New Roman" w:hAnsi="Times New Roman" w:cs="Times New Roman"/>
          <w:sz w:val="24"/>
          <w:szCs w:val="24"/>
          <w:lang w:val="ru-RU"/>
        </w:rPr>
        <w:t>значения, представленные в таблице 1.</w:t>
      </w:r>
    </w:p>
    <w:p w14:paraId="011279D7" w14:textId="77777777" w:rsidR="009612A0" w:rsidRPr="005941DD" w:rsidRDefault="009612A0" w:rsidP="004B03F9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D57EACB" w14:textId="6A96BECD" w:rsidR="001B22D7" w:rsidRPr="00975AA0" w:rsidRDefault="001B22D7" w:rsidP="00975AA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75AA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Таблица </w:t>
      </w:r>
      <w:r w:rsidR="00975AA0" w:rsidRPr="00975AA0">
        <w:rPr>
          <w:rFonts w:ascii="Times New Roman" w:hAnsi="Times New Roman" w:cs="Times New Roman"/>
          <w:b/>
          <w:bCs/>
          <w:sz w:val="24"/>
          <w:szCs w:val="24"/>
          <w:lang w:val="ru-RU"/>
        </w:rPr>
        <w:t>В.</w:t>
      </w:r>
      <w:r w:rsidRPr="00975AA0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3"/>
        <w:gridCol w:w="4674"/>
      </w:tblGrid>
      <w:tr w:rsidR="001B22D7" w:rsidRPr="004A35E5" w14:paraId="78FCDA7B" w14:textId="77777777" w:rsidTr="001B22D7">
        <w:tc>
          <w:tcPr>
            <w:tcW w:w="4673" w:type="dxa"/>
          </w:tcPr>
          <w:p w14:paraId="0F461AC9" w14:textId="04B5E9E3" w:rsidR="001B22D7" w:rsidRPr="001B22D7" w:rsidRDefault="001B22D7" w:rsidP="001B22D7">
            <w:r w:rsidRPr="001B22D7">
              <w:t>Наименование параметра</w:t>
            </w:r>
          </w:p>
        </w:tc>
        <w:tc>
          <w:tcPr>
            <w:tcW w:w="4674" w:type="dxa"/>
          </w:tcPr>
          <w:p w14:paraId="0F7E3D28" w14:textId="73459E8C" w:rsidR="001B22D7" w:rsidRPr="001B22D7" w:rsidRDefault="001B22D7" w:rsidP="001B22D7">
            <w:r w:rsidRPr="001B22D7">
              <w:t>Допустимая разница между двумя результатами</w:t>
            </w:r>
          </w:p>
        </w:tc>
      </w:tr>
      <w:tr w:rsidR="001B22D7" w:rsidRPr="001B22D7" w14:paraId="41C9C117" w14:textId="77777777" w:rsidTr="001B22D7">
        <w:tc>
          <w:tcPr>
            <w:tcW w:w="4673" w:type="dxa"/>
          </w:tcPr>
          <w:p w14:paraId="17568E4E" w14:textId="289B7E34" w:rsidR="001B22D7" w:rsidRPr="001B22D7" w:rsidRDefault="001B22D7" w:rsidP="001B22D7">
            <w:r>
              <w:t>Температура растрескивания, °С</w:t>
            </w:r>
          </w:p>
        </w:tc>
        <w:tc>
          <w:tcPr>
            <w:tcW w:w="4674" w:type="dxa"/>
          </w:tcPr>
          <w:p w14:paraId="6E9E1648" w14:textId="58F8827B" w:rsidR="001B22D7" w:rsidRPr="001B22D7" w:rsidRDefault="001B22D7" w:rsidP="001B22D7">
            <w:pPr>
              <w:jc w:val="center"/>
            </w:pPr>
            <w:r>
              <w:t>3,9</w:t>
            </w:r>
          </w:p>
        </w:tc>
      </w:tr>
      <w:tr w:rsidR="001B22D7" w:rsidRPr="001B22D7" w14:paraId="541C75A9" w14:textId="77777777" w:rsidTr="001B22D7">
        <w:trPr>
          <w:trHeight w:val="70"/>
        </w:trPr>
        <w:tc>
          <w:tcPr>
            <w:tcW w:w="4673" w:type="dxa"/>
          </w:tcPr>
          <w:p w14:paraId="74016FC9" w14:textId="67B78D9D" w:rsidR="001B22D7" w:rsidRPr="001B22D7" w:rsidRDefault="001B22D7" w:rsidP="001B22D7">
            <w:r>
              <w:t xml:space="preserve">Скачок </w:t>
            </w:r>
            <w:proofErr w:type="spellStart"/>
            <w:proofErr w:type="gramStart"/>
            <w:r>
              <w:t>деформации,με</w:t>
            </w:r>
            <w:proofErr w:type="spellEnd"/>
            <w:proofErr w:type="gramEnd"/>
          </w:p>
        </w:tc>
        <w:tc>
          <w:tcPr>
            <w:tcW w:w="4674" w:type="dxa"/>
          </w:tcPr>
          <w:p w14:paraId="762A6974" w14:textId="4F3E2187" w:rsidR="001B22D7" w:rsidRPr="001B22D7" w:rsidRDefault="001B22D7" w:rsidP="001B22D7">
            <w:pPr>
              <w:jc w:val="center"/>
            </w:pPr>
            <w:r>
              <w:t>20,4</w:t>
            </w:r>
          </w:p>
        </w:tc>
      </w:tr>
      <w:tr w:rsidR="001B22D7" w:rsidRPr="001B22D7" w14:paraId="55ED1A5B" w14:textId="77777777" w:rsidTr="001B22D7">
        <w:tc>
          <w:tcPr>
            <w:tcW w:w="4673" w:type="dxa"/>
          </w:tcPr>
          <w:p w14:paraId="62DAAB3C" w14:textId="0540B5ED" w:rsidR="001B22D7" w:rsidRPr="001B22D7" w:rsidRDefault="001B22D7" w:rsidP="001B22D7">
            <w:r>
              <w:t>Напряжение разрушения, МПа</w:t>
            </w:r>
          </w:p>
        </w:tc>
        <w:tc>
          <w:tcPr>
            <w:tcW w:w="4674" w:type="dxa"/>
          </w:tcPr>
          <w:p w14:paraId="79E80AA3" w14:textId="513FE23C" w:rsidR="001B22D7" w:rsidRPr="001B22D7" w:rsidRDefault="001B22D7" w:rsidP="001B22D7">
            <w:pPr>
              <w:jc w:val="center"/>
            </w:pPr>
            <w:r>
              <w:t>3,2</w:t>
            </w:r>
          </w:p>
        </w:tc>
      </w:tr>
    </w:tbl>
    <w:p w14:paraId="16C277DD" w14:textId="77777777" w:rsidR="001B22D7" w:rsidRPr="001B22D7" w:rsidRDefault="001B22D7" w:rsidP="001B22D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C4AA55A" w14:textId="4C2F2C05" w:rsidR="00AC6341" w:rsidRDefault="00975AA0" w:rsidP="00975AA0">
      <w:pPr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В.8</w:t>
      </w:r>
      <w:r w:rsidR="006526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C6341" w:rsidRPr="00AC6341">
        <w:rPr>
          <w:rFonts w:ascii="Times New Roman" w:hAnsi="Times New Roman" w:cs="Times New Roman"/>
          <w:b/>
          <w:sz w:val="24"/>
          <w:szCs w:val="24"/>
          <w:lang w:val="ru-RU"/>
        </w:rPr>
        <w:t>Оформление результатов испытаний</w:t>
      </w:r>
    </w:p>
    <w:p w14:paraId="3E59268C" w14:textId="77777777" w:rsidR="00AC6341" w:rsidRPr="00AC6341" w:rsidRDefault="00AC6341" w:rsidP="00975AA0">
      <w:pPr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6B63062" w14:textId="77777777" w:rsidR="00AC6341" w:rsidRPr="00AC6341" w:rsidRDefault="00AC6341" w:rsidP="00975AA0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C6341">
        <w:rPr>
          <w:rFonts w:ascii="Times New Roman" w:hAnsi="Times New Roman" w:cs="Times New Roman"/>
          <w:sz w:val="24"/>
          <w:szCs w:val="24"/>
          <w:lang w:val="ru-RU"/>
        </w:rPr>
        <w:t>Результаты испытаний оформляют в виде протокола, который должен содержать следующую информацию:</w:t>
      </w:r>
    </w:p>
    <w:p w14:paraId="366AEC67" w14:textId="77777777" w:rsidR="00AC6341" w:rsidRPr="00AC6341" w:rsidRDefault="00AC6341" w:rsidP="00975AA0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C6341">
        <w:rPr>
          <w:rFonts w:ascii="Times New Roman" w:hAnsi="Times New Roman" w:cs="Times New Roman"/>
          <w:sz w:val="24"/>
          <w:szCs w:val="24"/>
          <w:lang w:val="ru-RU"/>
        </w:rPr>
        <w:t>- идентификация испытуемого образца;</w:t>
      </w:r>
    </w:p>
    <w:p w14:paraId="3EFC0C3A" w14:textId="77777777" w:rsidR="00AC6341" w:rsidRPr="00AC6341" w:rsidRDefault="00AC6341" w:rsidP="00975AA0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C6341">
        <w:rPr>
          <w:rFonts w:ascii="Times New Roman" w:hAnsi="Times New Roman" w:cs="Times New Roman"/>
          <w:sz w:val="24"/>
          <w:szCs w:val="24"/>
          <w:lang w:val="ru-RU"/>
        </w:rPr>
        <w:t>- дата проведения испытания;</w:t>
      </w:r>
    </w:p>
    <w:p w14:paraId="666DDA9E" w14:textId="77777777" w:rsidR="00AC6341" w:rsidRPr="00AC6341" w:rsidRDefault="00AC6341" w:rsidP="00975AA0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C6341">
        <w:rPr>
          <w:rFonts w:ascii="Times New Roman" w:hAnsi="Times New Roman" w:cs="Times New Roman"/>
          <w:sz w:val="24"/>
          <w:szCs w:val="24"/>
          <w:lang w:val="ru-RU"/>
        </w:rPr>
        <w:t>- наименование организации, проводившей испытание:</w:t>
      </w:r>
    </w:p>
    <w:p w14:paraId="1F68DF87" w14:textId="77777777" w:rsidR="00AC6341" w:rsidRPr="00AC6341" w:rsidRDefault="00AC6341" w:rsidP="00975AA0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C6341">
        <w:rPr>
          <w:rFonts w:ascii="Times New Roman" w:hAnsi="Times New Roman" w:cs="Times New Roman"/>
          <w:sz w:val="24"/>
          <w:szCs w:val="24"/>
          <w:lang w:val="ru-RU"/>
        </w:rPr>
        <w:t>- обозначение настоящего стандарта и отклонения от его требований;</w:t>
      </w:r>
    </w:p>
    <w:p w14:paraId="155408C0" w14:textId="77777777" w:rsidR="00AC6341" w:rsidRPr="00AC6341" w:rsidRDefault="00AC6341" w:rsidP="00975AA0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C6341">
        <w:rPr>
          <w:rFonts w:ascii="Times New Roman" w:hAnsi="Times New Roman" w:cs="Times New Roman"/>
          <w:sz w:val="24"/>
          <w:szCs w:val="24"/>
          <w:lang w:val="ru-RU"/>
        </w:rPr>
        <w:t>- тип испытательного оборудования;</w:t>
      </w:r>
    </w:p>
    <w:p w14:paraId="53E064E5" w14:textId="77777777" w:rsidR="00AC6341" w:rsidRPr="00AC6341" w:rsidRDefault="00AC6341" w:rsidP="00975AA0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C6341">
        <w:rPr>
          <w:rFonts w:ascii="Times New Roman" w:hAnsi="Times New Roman" w:cs="Times New Roman"/>
          <w:sz w:val="24"/>
          <w:szCs w:val="24"/>
          <w:lang w:val="ru-RU"/>
        </w:rPr>
        <w:t>- акт отбора проб;</w:t>
      </w:r>
    </w:p>
    <w:p w14:paraId="628B9967" w14:textId="77777777" w:rsidR="00AC6341" w:rsidRPr="00AC6341" w:rsidRDefault="00AC6341" w:rsidP="00975AA0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C6341">
        <w:rPr>
          <w:rFonts w:ascii="Times New Roman" w:hAnsi="Times New Roman" w:cs="Times New Roman"/>
          <w:sz w:val="24"/>
          <w:szCs w:val="24"/>
          <w:lang w:val="ru-RU"/>
        </w:rPr>
        <w:t>- среднее арифметическое масс образцов с точностью до 0,1 г;</w:t>
      </w:r>
    </w:p>
    <w:p w14:paraId="2088FA0F" w14:textId="66184D5F" w:rsidR="00AC6341" w:rsidRPr="00AC6341" w:rsidRDefault="00AC6341" w:rsidP="00975AA0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C6341">
        <w:rPr>
          <w:rFonts w:ascii="Times New Roman" w:hAnsi="Times New Roman" w:cs="Times New Roman"/>
          <w:sz w:val="24"/>
          <w:szCs w:val="24"/>
          <w:lang w:val="ru-RU"/>
        </w:rPr>
        <w:t>- скор</w:t>
      </w:r>
      <w:r>
        <w:rPr>
          <w:rFonts w:ascii="Times New Roman" w:hAnsi="Times New Roman" w:cs="Times New Roman"/>
          <w:sz w:val="24"/>
          <w:szCs w:val="24"/>
          <w:lang w:val="ru-RU"/>
        </w:rPr>
        <w:t>ость остывания с точностью до 0,</w:t>
      </w:r>
      <w:r w:rsidRPr="00AC6341">
        <w:rPr>
          <w:rFonts w:ascii="Times New Roman" w:hAnsi="Times New Roman" w:cs="Times New Roman"/>
          <w:sz w:val="24"/>
          <w:szCs w:val="24"/>
          <w:lang w:val="ru-RU"/>
        </w:rPr>
        <w:t>1 °С в час;</w:t>
      </w:r>
    </w:p>
    <w:p w14:paraId="41EDCBAB" w14:textId="7E03B537" w:rsidR="00AC6341" w:rsidRPr="00AC6341" w:rsidRDefault="00AC6341" w:rsidP="00975AA0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C6341">
        <w:rPr>
          <w:rFonts w:ascii="Times New Roman" w:hAnsi="Times New Roman" w:cs="Times New Roman"/>
          <w:sz w:val="24"/>
          <w:szCs w:val="24"/>
          <w:lang w:val="ru-RU"/>
        </w:rPr>
        <w:t>- температура растрескивания с точ</w:t>
      </w:r>
      <w:r>
        <w:rPr>
          <w:rFonts w:ascii="Times New Roman" w:hAnsi="Times New Roman" w:cs="Times New Roman"/>
          <w:sz w:val="24"/>
          <w:szCs w:val="24"/>
          <w:lang w:val="ru-RU"/>
        </w:rPr>
        <w:t>ностью до 0,</w:t>
      </w:r>
      <w:r w:rsidRPr="00AC6341">
        <w:rPr>
          <w:rFonts w:ascii="Times New Roman" w:hAnsi="Times New Roman" w:cs="Times New Roman"/>
          <w:sz w:val="24"/>
          <w:szCs w:val="24"/>
          <w:lang w:val="ru-RU"/>
        </w:rPr>
        <w:t>1 °С:</w:t>
      </w:r>
    </w:p>
    <w:p w14:paraId="5AAB3E21" w14:textId="6F7F8E2C" w:rsidR="00AC6341" w:rsidRPr="00AC6341" w:rsidRDefault="00AC6341" w:rsidP="00975AA0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C6341">
        <w:rPr>
          <w:rFonts w:ascii="Times New Roman" w:hAnsi="Times New Roman" w:cs="Times New Roman"/>
          <w:sz w:val="24"/>
          <w:szCs w:val="24"/>
          <w:lang w:val="ru-RU"/>
        </w:rPr>
        <w:t xml:space="preserve">- значение скачка деформации с точностью до 0,1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με</w:t>
      </w:r>
      <w:proofErr w:type="spellEnd"/>
      <w:r w:rsidRPr="00AC634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23ABCA8F" w14:textId="7F73E757" w:rsidR="001B22D7" w:rsidRDefault="00AC6341" w:rsidP="00975AA0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C6341">
        <w:rPr>
          <w:rFonts w:ascii="Times New Roman" w:hAnsi="Times New Roman" w:cs="Times New Roman"/>
          <w:sz w:val="24"/>
          <w:szCs w:val="24"/>
          <w:lang w:val="ru-RU"/>
        </w:rPr>
        <w:t>- напряже</w:t>
      </w:r>
      <w:r>
        <w:rPr>
          <w:rFonts w:ascii="Times New Roman" w:hAnsi="Times New Roman" w:cs="Times New Roman"/>
          <w:sz w:val="24"/>
          <w:szCs w:val="24"/>
          <w:lang w:val="ru-RU"/>
        </w:rPr>
        <w:t>ние разрушения с точностью до 0,</w:t>
      </w:r>
      <w:r w:rsidRPr="00AC6341">
        <w:rPr>
          <w:rFonts w:ascii="Times New Roman" w:hAnsi="Times New Roman" w:cs="Times New Roman"/>
          <w:sz w:val="24"/>
          <w:szCs w:val="24"/>
          <w:lang w:val="ru-RU"/>
        </w:rPr>
        <w:t>01 МПа.</w:t>
      </w:r>
    </w:p>
    <w:p w14:paraId="1C7EFBA1" w14:textId="4E880F40" w:rsidR="001D376D" w:rsidRDefault="001D376D" w:rsidP="00975AA0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54BDFA31" w14:textId="173411E1" w:rsidR="001D376D" w:rsidRDefault="001D376D" w:rsidP="00AC63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39EA3AE" w14:textId="37FA13DE" w:rsidR="001D376D" w:rsidRDefault="001D376D" w:rsidP="00AC63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FD8F455" w14:textId="47F94BB3" w:rsidR="001D376D" w:rsidRDefault="001D376D" w:rsidP="00AC63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1D9DB15" w14:textId="5DB6924A" w:rsidR="006E7DD2" w:rsidRDefault="006E7DD2" w:rsidP="00AC63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016FCAC" w14:textId="4CE81984" w:rsidR="006E7DD2" w:rsidRDefault="006E7DD2" w:rsidP="00AC63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F27BE48" w14:textId="32BBCE7D" w:rsidR="006E7DD2" w:rsidRDefault="006E7DD2" w:rsidP="00AC63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9ED4E79" w14:textId="77777777" w:rsidR="006E7DD2" w:rsidRDefault="006E7DD2" w:rsidP="00AC63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48D6C0E" w14:textId="2A044D71" w:rsidR="001D376D" w:rsidRDefault="001D376D" w:rsidP="00AC63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21BB767" w14:textId="18CCA3B7" w:rsidR="001125B1" w:rsidRDefault="001125B1" w:rsidP="00AC63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DB171C7" w14:textId="77777777" w:rsidR="00975AA0" w:rsidRDefault="00975AA0" w:rsidP="00AC63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A5F3433" w14:textId="41625FAB" w:rsidR="001125B1" w:rsidRDefault="001125B1" w:rsidP="00AC63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5FD0679" w14:textId="77777777" w:rsidR="001125B1" w:rsidRDefault="001125B1" w:rsidP="00AC63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6200050" w14:textId="77777777" w:rsidR="0051234D" w:rsidRDefault="0051234D" w:rsidP="00AC634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7A6EB50" w14:textId="36DD8F3B" w:rsidR="0092337F" w:rsidRP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Приложение Г</w:t>
      </w:r>
    </w:p>
    <w:p w14:paraId="19F66D40" w14:textId="6CCC9030" w:rsidR="001D376D" w:rsidRPr="001125B1" w:rsidRDefault="0092337F" w:rsidP="0092337F">
      <w:pPr>
        <w:jc w:val="center"/>
        <w:rPr>
          <w:rFonts w:ascii="Times New Roman" w:hAnsi="Times New Roman" w:cs="Times New Roman"/>
          <w:bCs/>
          <w:i/>
          <w:iCs/>
          <w:sz w:val="24"/>
          <w:szCs w:val="24"/>
          <w:lang w:val="kk-KZ"/>
        </w:rPr>
      </w:pPr>
      <w:r w:rsidRPr="001125B1">
        <w:rPr>
          <w:rFonts w:ascii="Times New Roman" w:hAnsi="Times New Roman" w:cs="Times New Roman"/>
          <w:bCs/>
          <w:i/>
          <w:iCs/>
          <w:sz w:val="24"/>
          <w:szCs w:val="24"/>
          <w:lang w:val="kk-KZ"/>
        </w:rPr>
        <w:t>(обязательное)</w:t>
      </w:r>
    </w:p>
    <w:p w14:paraId="7EC485C2" w14:textId="544C5B49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056EA72" w14:textId="63D6C22D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Технические условия с учетом температурного диапазона эксплуатации</w:t>
      </w:r>
    </w:p>
    <w:p w14:paraId="0BF8E651" w14:textId="66A85BC2" w:rsidR="0092337F" w:rsidRPr="0092337F" w:rsidRDefault="0092337F" w:rsidP="0092337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</w:p>
    <w:p w14:paraId="1C82CE6E" w14:textId="20172FDA" w:rsidR="0092337F" w:rsidRDefault="0092337F" w:rsidP="0092337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92337F">
        <w:rPr>
          <w:rFonts w:ascii="Times New Roman" w:hAnsi="Times New Roman" w:cs="Times New Roman"/>
          <w:sz w:val="24"/>
          <w:szCs w:val="24"/>
          <w:lang w:val="kk-KZ"/>
        </w:rPr>
        <w:t>В зависимости от максимальной и минимальной расчетных температур слоя дорожного покрытия,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2337F">
        <w:rPr>
          <w:rFonts w:ascii="Times New Roman" w:hAnsi="Times New Roman" w:cs="Times New Roman"/>
          <w:sz w:val="24"/>
          <w:szCs w:val="24"/>
          <w:lang w:val="kk-KZ"/>
        </w:rPr>
        <w:t>допустимых при эксплуатации, битумные вяжущие подразделяют на марки PG X ± У, где X 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92337F">
        <w:rPr>
          <w:rFonts w:ascii="Times New Roman" w:hAnsi="Times New Roman" w:cs="Times New Roman"/>
          <w:sz w:val="24"/>
          <w:szCs w:val="24"/>
          <w:lang w:val="kk-KZ"/>
        </w:rPr>
        <w:t>— верхнее и нижнее значения марки соответственно.</w:t>
      </w:r>
    </w:p>
    <w:p w14:paraId="497276E2" w14:textId="5A4EF123" w:rsidR="0092337F" w:rsidRPr="0092337F" w:rsidRDefault="0092337F" w:rsidP="0092337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92337F">
        <w:rPr>
          <w:rFonts w:ascii="Times New Roman" w:hAnsi="Times New Roman" w:cs="Times New Roman"/>
          <w:sz w:val="24"/>
          <w:szCs w:val="24"/>
          <w:lang w:val="kk-KZ"/>
        </w:rPr>
        <w:t>Значения марок и соответствующие технические требования по физико-химическим показателям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337F">
        <w:rPr>
          <w:rFonts w:ascii="Times New Roman" w:hAnsi="Times New Roman" w:cs="Times New Roman"/>
          <w:sz w:val="24"/>
          <w:szCs w:val="24"/>
          <w:lang w:val="kk-KZ"/>
        </w:rPr>
        <w:t>качества битумных вяжущих приведены в таблице 1.</w:t>
      </w:r>
    </w:p>
    <w:p w14:paraId="21C2DF8B" w14:textId="662EC759" w:rsidR="0092337F" w:rsidRPr="0092337F" w:rsidRDefault="00906D5F" w:rsidP="00906D5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906D5F">
        <w:rPr>
          <w:rFonts w:ascii="Times New Roman" w:hAnsi="Times New Roman" w:cs="Times New Roman"/>
          <w:sz w:val="24"/>
          <w:szCs w:val="24"/>
          <w:lang w:val="kk-KZ"/>
        </w:rPr>
        <w:t>Периодичность испытаний и определяемые показатели при приемо-сдаточных и периодических</w:t>
      </w: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06D5F">
        <w:rPr>
          <w:rFonts w:ascii="Times New Roman" w:hAnsi="Times New Roman" w:cs="Times New Roman"/>
          <w:sz w:val="24"/>
          <w:szCs w:val="24"/>
          <w:lang w:val="kk-KZ"/>
        </w:rPr>
        <w:t>испытаниях приведены в таблице 2.</w:t>
      </w:r>
    </w:p>
    <w:p w14:paraId="32CEDB77" w14:textId="234E5A19" w:rsidR="0092337F" w:rsidRDefault="003A2E2A" w:rsidP="003A2E2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Правила применения настоящего стандарта для определения подтверждения классификационной марки битумного вяжущего которые регламентированы в данном стандарте.</w:t>
      </w:r>
    </w:p>
    <w:p w14:paraId="0FE324C9" w14:textId="45000970" w:rsidR="003A2E2A" w:rsidRPr="003A2E2A" w:rsidRDefault="003A2E2A" w:rsidP="003A2E2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A2E2A">
        <w:rPr>
          <w:rFonts w:ascii="Times New Roman" w:hAnsi="Times New Roman" w:cs="Times New Roman"/>
          <w:sz w:val="24"/>
          <w:szCs w:val="24"/>
          <w:lang w:val="ru-RU"/>
        </w:rPr>
        <w:t>Битумное вяжущее должно соответствовать нормативным требованиям по физико-химическим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A2E2A">
        <w:rPr>
          <w:rFonts w:ascii="Times New Roman" w:hAnsi="Times New Roman" w:cs="Times New Roman"/>
          <w:sz w:val="24"/>
          <w:szCs w:val="24"/>
          <w:lang w:val="ru-RU"/>
        </w:rPr>
        <w:t>показателям качества, приведенным в таблице 1.</w:t>
      </w:r>
    </w:p>
    <w:p w14:paraId="0C6E199D" w14:textId="417883A5" w:rsidR="003A2E2A" w:rsidRDefault="003A2E2A" w:rsidP="003A2E2A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3A2E2A">
        <w:rPr>
          <w:rFonts w:ascii="Times New Roman" w:hAnsi="Times New Roman" w:cs="Times New Roman"/>
          <w:sz w:val="24"/>
          <w:szCs w:val="24"/>
          <w:lang w:val="kk-KZ"/>
        </w:rPr>
        <w:t>Допускается модификация битумных вяжущих с применением модифицирующих добавок, которые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A2E2A">
        <w:rPr>
          <w:rFonts w:ascii="Times New Roman" w:hAnsi="Times New Roman" w:cs="Times New Roman"/>
          <w:sz w:val="24"/>
          <w:szCs w:val="24"/>
          <w:lang w:val="kk-KZ"/>
        </w:rPr>
        <w:t>возможно использовать на любых этапах изготовления битумного вяжущего.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A2E2A">
        <w:rPr>
          <w:rFonts w:ascii="Times New Roman" w:hAnsi="Times New Roman" w:cs="Times New Roman"/>
          <w:sz w:val="24"/>
          <w:szCs w:val="24"/>
          <w:lang w:val="kk-KZ"/>
        </w:rPr>
        <w:t>Модифицирующие добавки должны представлять собой органический материал стабильного качества.</w:t>
      </w:r>
    </w:p>
    <w:p w14:paraId="475F37D1" w14:textId="77777777" w:rsidR="003A2E2A" w:rsidRPr="003A2E2A" w:rsidRDefault="003A2E2A" w:rsidP="003A2E2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537A9AA" w14:textId="20957F03" w:rsidR="003A2E2A" w:rsidRPr="004C5AD7" w:rsidRDefault="004C5AD7" w:rsidP="003A2E2A">
      <w:pPr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4C5AD7">
        <w:rPr>
          <w:rFonts w:ascii="Times New Roman" w:hAnsi="Times New Roman" w:cs="Times New Roman"/>
          <w:sz w:val="20"/>
          <w:szCs w:val="20"/>
          <w:lang w:val="kk-KZ"/>
        </w:rPr>
        <w:tab/>
      </w:r>
      <w:r w:rsidR="003A2E2A" w:rsidRPr="004C5AD7">
        <w:rPr>
          <w:rFonts w:ascii="Times New Roman" w:hAnsi="Times New Roman" w:cs="Times New Roman"/>
          <w:sz w:val="20"/>
          <w:szCs w:val="20"/>
          <w:lang w:val="kk-KZ"/>
        </w:rPr>
        <w:t>Примечание — Модифицирующие добавки используют путем растворения или диспергирования в битумном</w:t>
      </w:r>
      <w:r w:rsidRPr="004C5AD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3A2E2A" w:rsidRPr="004C5AD7">
        <w:rPr>
          <w:rFonts w:ascii="Times New Roman" w:hAnsi="Times New Roman" w:cs="Times New Roman"/>
          <w:sz w:val="20"/>
          <w:szCs w:val="20"/>
          <w:lang w:val="kk-KZ"/>
        </w:rPr>
        <w:t>вяжущем. При модификации битумных вяжущих модифицирующие добавки могут вступать в химические</w:t>
      </w:r>
      <w:r w:rsidRPr="004C5AD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3A2E2A" w:rsidRPr="004C5AD7">
        <w:rPr>
          <w:rFonts w:ascii="Times New Roman" w:hAnsi="Times New Roman" w:cs="Times New Roman"/>
          <w:sz w:val="20"/>
          <w:szCs w:val="20"/>
          <w:lang w:val="kk-KZ"/>
        </w:rPr>
        <w:t>реакции. В случае согласования с потребителем допускается применение неорганических модификаторов.</w:t>
      </w:r>
    </w:p>
    <w:p w14:paraId="7941E8EE" w14:textId="77777777" w:rsidR="004C5AD7" w:rsidRPr="003A2E2A" w:rsidRDefault="004C5AD7" w:rsidP="003A2E2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314780E" w14:textId="5E09E66C" w:rsidR="0092337F" w:rsidRPr="003A2E2A" w:rsidRDefault="004C5AD7" w:rsidP="003A2E2A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3A2E2A" w:rsidRPr="003A2E2A">
        <w:rPr>
          <w:rFonts w:ascii="Times New Roman" w:hAnsi="Times New Roman" w:cs="Times New Roman"/>
          <w:sz w:val="24"/>
          <w:szCs w:val="24"/>
          <w:lang w:val="kk-KZ"/>
        </w:rPr>
        <w:t>Битумное вяжущее должно иметь растворимость не менее 99,0 %, определенную в соответствии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A2E2A" w:rsidRPr="003A2E2A">
        <w:rPr>
          <w:rFonts w:ascii="Times New Roman" w:hAnsi="Times New Roman" w:cs="Times New Roman"/>
          <w:sz w:val="24"/>
          <w:szCs w:val="24"/>
          <w:lang w:val="kk-KZ"/>
        </w:rPr>
        <w:t>с ГОСТ 33135. Изготовитель должен гарантировать соблюдение данного требования.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A2E2A" w:rsidRPr="003A2E2A">
        <w:rPr>
          <w:rFonts w:ascii="Times New Roman" w:hAnsi="Times New Roman" w:cs="Times New Roman"/>
          <w:sz w:val="24"/>
          <w:szCs w:val="24"/>
          <w:lang w:val="kk-KZ"/>
        </w:rPr>
        <w:t>Настоящий стандарт применим для битумных вяжущих материалов при условии, что размеры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A2E2A" w:rsidRPr="003A2E2A">
        <w:rPr>
          <w:rFonts w:ascii="Times New Roman" w:hAnsi="Times New Roman" w:cs="Times New Roman"/>
          <w:sz w:val="24"/>
          <w:szCs w:val="24"/>
          <w:lang w:val="kk-KZ"/>
        </w:rPr>
        <w:t>дискретных частиц битумного вяжущего не превышают 250 мкм. Выполнение данного условия должно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A2E2A" w:rsidRPr="003A2E2A">
        <w:rPr>
          <w:rFonts w:ascii="Times New Roman" w:hAnsi="Times New Roman" w:cs="Times New Roman"/>
          <w:sz w:val="24"/>
          <w:szCs w:val="24"/>
          <w:lang w:val="kk-KZ"/>
        </w:rPr>
        <w:t>быть обеспечено технологией изготовления битумного вяжущего.</w:t>
      </w:r>
    </w:p>
    <w:p w14:paraId="2E7AFC42" w14:textId="3F2C4BEA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16924FB" w14:textId="59BC63E9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B51BA5C" w14:textId="796737A8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7CF18E1" w14:textId="2EFA1222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A966423" w14:textId="068C7EFD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6F07571" w14:textId="61D65F78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8195C40" w14:textId="7FF50566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5DD0786" w14:textId="3B76880E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D4E5BF9" w14:textId="522B45F5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127B46C" w14:textId="4B418D11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CCDAC5B" w14:textId="6959D71A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69DFB8E" w14:textId="248D2C1C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6E205FD" w14:textId="77777777" w:rsidR="006E7DD2" w:rsidRDefault="006E7DD2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D837CA5" w14:textId="4851A10E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E9C6B20" w14:textId="51C6B10C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E82EE1A" w14:textId="0FF545FF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F8B065A" w14:textId="237F85CF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40377F8" w14:textId="4FE87995" w:rsidR="0051234D" w:rsidRDefault="0051234D" w:rsidP="006E7DD2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Таблица </w:t>
      </w:r>
      <w:r w:rsidR="001125B1">
        <w:rPr>
          <w:rFonts w:ascii="Times New Roman" w:hAnsi="Times New Roman" w:cs="Times New Roman"/>
          <w:b/>
          <w:sz w:val="24"/>
          <w:szCs w:val="24"/>
          <w:lang w:val="kk-KZ"/>
        </w:rPr>
        <w:t>Г.1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7"/>
        <w:gridCol w:w="1985"/>
        <w:gridCol w:w="1984"/>
        <w:gridCol w:w="1981"/>
      </w:tblGrid>
      <w:tr w:rsidR="00691F47" w14:paraId="458E6F35" w14:textId="77777777" w:rsidTr="00691F47">
        <w:tc>
          <w:tcPr>
            <w:tcW w:w="3397" w:type="dxa"/>
            <w:vMerge w:val="restart"/>
          </w:tcPr>
          <w:p w14:paraId="349D956F" w14:textId="6073C69D" w:rsidR="00691F47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 w:rsidRPr="00691F47">
              <w:rPr>
                <w:sz w:val="24"/>
                <w:szCs w:val="24"/>
                <w:lang w:val="kk-KZ"/>
              </w:rPr>
              <w:t>Наименование показателя</w:t>
            </w:r>
          </w:p>
        </w:tc>
        <w:tc>
          <w:tcPr>
            <w:tcW w:w="5950" w:type="dxa"/>
            <w:gridSpan w:val="3"/>
          </w:tcPr>
          <w:p w14:paraId="1D7C5325" w14:textId="5DAFAD23" w:rsidR="00691F47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 w:rsidRPr="00691F47">
              <w:rPr>
                <w:sz w:val="24"/>
                <w:szCs w:val="24"/>
                <w:lang w:val="kk-KZ"/>
              </w:rPr>
              <w:t>Вид испытания</w:t>
            </w:r>
          </w:p>
        </w:tc>
      </w:tr>
      <w:tr w:rsidR="00691F47" w14:paraId="574B4BF6" w14:textId="77777777" w:rsidTr="00691F47">
        <w:tc>
          <w:tcPr>
            <w:tcW w:w="3397" w:type="dxa"/>
            <w:vMerge/>
          </w:tcPr>
          <w:p w14:paraId="044D2A03" w14:textId="77777777" w:rsidR="00691F47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14:paraId="1F515BD5" w14:textId="1504A7C8" w:rsidR="00691F47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 w:rsidRPr="00691F47">
              <w:rPr>
                <w:sz w:val="24"/>
                <w:szCs w:val="24"/>
                <w:lang w:val="kk-KZ"/>
              </w:rPr>
              <w:t>Приемо-сдаточное</w:t>
            </w:r>
          </w:p>
        </w:tc>
        <w:tc>
          <w:tcPr>
            <w:tcW w:w="3965" w:type="dxa"/>
            <w:gridSpan w:val="2"/>
          </w:tcPr>
          <w:p w14:paraId="255F6250" w14:textId="5FC5E129" w:rsidR="00691F47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 w:rsidRPr="00691F47">
              <w:rPr>
                <w:sz w:val="24"/>
                <w:szCs w:val="24"/>
                <w:lang w:val="kk-KZ"/>
              </w:rPr>
              <w:t>Периодическое</w:t>
            </w:r>
          </w:p>
        </w:tc>
      </w:tr>
      <w:tr w:rsidR="00691F47" w:rsidRPr="004A35E5" w14:paraId="0C3325DC" w14:textId="77777777" w:rsidTr="00691F47">
        <w:tc>
          <w:tcPr>
            <w:tcW w:w="3397" w:type="dxa"/>
            <w:vMerge/>
          </w:tcPr>
          <w:p w14:paraId="7EADFF58" w14:textId="77777777" w:rsidR="00691F47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14:paraId="7429D125" w14:textId="0B546F37" w:rsidR="00691F47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Для каждой партии</w:t>
            </w:r>
          </w:p>
        </w:tc>
        <w:tc>
          <w:tcPr>
            <w:tcW w:w="1984" w:type="dxa"/>
          </w:tcPr>
          <w:p w14:paraId="03497427" w14:textId="0139CD1B" w:rsidR="00691F47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реже одного раза в 15 дней</w:t>
            </w:r>
          </w:p>
        </w:tc>
        <w:tc>
          <w:tcPr>
            <w:tcW w:w="1981" w:type="dxa"/>
          </w:tcPr>
          <w:p w14:paraId="33F9AB73" w14:textId="0026FE47" w:rsidR="00691F47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реже одного раза в 30 дней</w:t>
            </w:r>
          </w:p>
        </w:tc>
      </w:tr>
      <w:tr w:rsidR="0051234D" w14:paraId="60FC7CFD" w14:textId="77777777" w:rsidTr="00691F47">
        <w:tc>
          <w:tcPr>
            <w:tcW w:w="3397" w:type="dxa"/>
          </w:tcPr>
          <w:p w14:paraId="2140338D" w14:textId="4036B919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Температура вспышки</w:t>
            </w:r>
          </w:p>
        </w:tc>
        <w:tc>
          <w:tcPr>
            <w:tcW w:w="1985" w:type="dxa"/>
          </w:tcPr>
          <w:p w14:paraId="37067EC4" w14:textId="46262524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  <w:tc>
          <w:tcPr>
            <w:tcW w:w="1984" w:type="dxa"/>
          </w:tcPr>
          <w:p w14:paraId="0F39F72E" w14:textId="406BABA6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  <w:tc>
          <w:tcPr>
            <w:tcW w:w="1981" w:type="dxa"/>
          </w:tcPr>
          <w:p w14:paraId="3DCC483F" w14:textId="7DA4C369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+</w:t>
            </w:r>
          </w:p>
        </w:tc>
      </w:tr>
      <w:tr w:rsidR="0051234D" w14:paraId="7E789161" w14:textId="77777777" w:rsidTr="00691F47">
        <w:tc>
          <w:tcPr>
            <w:tcW w:w="3397" w:type="dxa"/>
          </w:tcPr>
          <w:p w14:paraId="5153E986" w14:textId="71728B2F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Динамическая вязкость</w:t>
            </w:r>
          </w:p>
        </w:tc>
        <w:tc>
          <w:tcPr>
            <w:tcW w:w="1985" w:type="dxa"/>
          </w:tcPr>
          <w:p w14:paraId="1B329DF0" w14:textId="34E9979E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+</w:t>
            </w:r>
          </w:p>
        </w:tc>
        <w:tc>
          <w:tcPr>
            <w:tcW w:w="1984" w:type="dxa"/>
          </w:tcPr>
          <w:p w14:paraId="7FE1B502" w14:textId="006A67A3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  <w:tc>
          <w:tcPr>
            <w:tcW w:w="1981" w:type="dxa"/>
          </w:tcPr>
          <w:p w14:paraId="10EA101B" w14:textId="0D168686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</w:tr>
      <w:tr w:rsidR="0051234D" w14:paraId="48DE9343" w14:textId="77777777" w:rsidTr="00691F47">
        <w:tc>
          <w:tcPr>
            <w:tcW w:w="3397" w:type="dxa"/>
          </w:tcPr>
          <w:p w14:paraId="726E3191" w14:textId="37C52A9E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Сдвиговая устойчивость исходного битумного вяжущего</w:t>
            </w:r>
          </w:p>
        </w:tc>
        <w:tc>
          <w:tcPr>
            <w:tcW w:w="1985" w:type="dxa"/>
          </w:tcPr>
          <w:p w14:paraId="08708748" w14:textId="34337FE6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+</w:t>
            </w:r>
          </w:p>
        </w:tc>
        <w:tc>
          <w:tcPr>
            <w:tcW w:w="1984" w:type="dxa"/>
          </w:tcPr>
          <w:p w14:paraId="60029585" w14:textId="36BE68E5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  <w:tc>
          <w:tcPr>
            <w:tcW w:w="1981" w:type="dxa"/>
          </w:tcPr>
          <w:p w14:paraId="5E2EEA47" w14:textId="41CADC37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</w:tr>
      <w:tr w:rsidR="0051234D" w14:paraId="33D78F78" w14:textId="77777777" w:rsidTr="00691F47">
        <w:tc>
          <w:tcPr>
            <w:tcW w:w="3397" w:type="dxa"/>
          </w:tcPr>
          <w:p w14:paraId="1DC459A4" w14:textId="3587684D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Изменение массы после старения</w:t>
            </w:r>
          </w:p>
        </w:tc>
        <w:tc>
          <w:tcPr>
            <w:tcW w:w="1985" w:type="dxa"/>
          </w:tcPr>
          <w:p w14:paraId="10AFBC6D" w14:textId="1E6F02FF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+</w:t>
            </w:r>
          </w:p>
        </w:tc>
        <w:tc>
          <w:tcPr>
            <w:tcW w:w="1984" w:type="dxa"/>
          </w:tcPr>
          <w:p w14:paraId="40DC5EE4" w14:textId="23D2C263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  <w:tc>
          <w:tcPr>
            <w:tcW w:w="1981" w:type="dxa"/>
          </w:tcPr>
          <w:p w14:paraId="61311AA1" w14:textId="677809F5" w:rsidR="0051234D" w:rsidRP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</w:tr>
      <w:tr w:rsidR="00691F47" w14:paraId="49F93E61" w14:textId="77777777" w:rsidTr="00691F47">
        <w:tc>
          <w:tcPr>
            <w:tcW w:w="3397" w:type="dxa"/>
          </w:tcPr>
          <w:p w14:paraId="6FFF55C6" w14:textId="49F3D27C" w:rsidR="00691F47" w:rsidRPr="00691F47" w:rsidRDefault="00691F47" w:rsidP="00691F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Сдвиговая устойчивость битумного вяжущего, состаренного по методу </w:t>
            </w:r>
            <w:r>
              <w:rPr>
                <w:sz w:val="24"/>
                <w:szCs w:val="24"/>
                <w:lang w:val="en-US"/>
              </w:rPr>
              <w:t>RTFOT</w:t>
            </w:r>
          </w:p>
        </w:tc>
        <w:tc>
          <w:tcPr>
            <w:tcW w:w="1985" w:type="dxa"/>
          </w:tcPr>
          <w:p w14:paraId="318A7827" w14:textId="29DEB285" w:rsid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+</w:t>
            </w:r>
          </w:p>
        </w:tc>
        <w:tc>
          <w:tcPr>
            <w:tcW w:w="1984" w:type="dxa"/>
          </w:tcPr>
          <w:p w14:paraId="28304750" w14:textId="5F735921" w:rsid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+</w:t>
            </w:r>
          </w:p>
        </w:tc>
        <w:tc>
          <w:tcPr>
            <w:tcW w:w="1981" w:type="dxa"/>
          </w:tcPr>
          <w:p w14:paraId="5F2C850D" w14:textId="672F2565" w:rsid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</w:tr>
      <w:tr w:rsidR="00691F47" w14:paraId="531AF531" w14:textId="77777777" w:rsidTr="00691F47">
        <w:tc>
          <w:tcPr>
            <w:tcW w:w="3397" w:type="dxa"/>
          </w:tcPr>
          <w:p w14:paraId="648EFA90" w14:textId="4D3C44CB" w:rsid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Усталостная устойчивость</w:t>
            </w:r>
          </w:p>
        </w:tc>
        <w:tc>
          <w:tcPr>
            <w:tcW w:w="1985" w:type="dxa"/>
          </w:tcPr>
          <w:p w14:paraId="5C2F465F" w14:textId="1C27FDC9" w:rsid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  <w:tc>
          <w:tcPr>
            <w:tcW w:w="1984" w:type="dxa"/>
          </w:tcPr>
          <w:p w14:paraId="1CAB7F1C" w14:textId="453FB9EC" w:rsid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+</w:t>
            </w:r>
          </w:p>
        </w:tc>
        <w:tc>
          <w:tcPr>
            <w:tcW w:w="1981" w:type="dxa"/>
          </w:tcPr>
          <w:p w14:paraId="7A380B6B" w14:textId="38CC6B86" w:rsid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</w:tr>
      <w:tr w:rsidR="00691F47" w14:paraId="27F271CD" w14:textId="77777777" w:rsidTr="00691F47">
        <w:tc>
          <w:tcPr>
            <w:tcW w:w="3397" w:type="dxa"/>
          </w:tcPr>
          <w:p w14:paraId="3BAAC468" w14:textId="36FC6E83" w:rsid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Низкотемпературная устойчивость</w:t>
            </w:r>
          </w:p>
        </w:tc>
        <w:tc>
          <w:tcPr>
            <w:tcW w:w="1985" w:type="dxa"/>
          </w:tcPr>
          <w:p w14:paraId="213D9071" w14:textId="0D286047" w:rsid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  <w:tc>
          <w:tcPr>
            <w:tcW w:w="1984" w:type="dxa"/>
          </w:tcPr>
          <w:p w14:paraId="51DAFD8A" w14:textId="61022F40" w:rsid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+</w:t>
            </w:r>
          </w:p>
        </w:tc>
        <w:tc>
          <w:tcPr>
            <w:tcW w:w="1981" w:type="dxa"/>
          </w:tcPr>
          <w:p w14:paraId="593D83B4" w14:textId="2BDB9194" w:rsid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</w:p>
        </w:tc>
      </w:tr>
      <w:tr w:rsidR="00691F47" w:rsidRPr="004A35E5" w14:paraId="092518DA" w14:textId="77777777" w:rsidTr="00C84EDE">
        <w:tc>
          <w:tcPr>
            <w:tcW w:w="9347" w:type="dxa"/>
            <w:gridSpan w:val="4"/>
          </w:tcPr>
          <w:p w14:paraId="142922B4" w14:textId="4FE3B392" w:rsidR="00691F47" w:rsidRDefault="00691F47" w:rsidP="00691F4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Примечание - «+» - определение обязательное, «-» - определение не обязательное.</w:t>
            </w:r>
          </w:p>
        </w:tc>
      </w:tr>
    </w:tbl>
    <w:p w14:paraId="41FFF339" w14:textId="77777777" w:rsidR="0051234D" w:rsidRDefault="0051234D" w:rsidP="0051234D">
      <w:pPr>
        <w:jc w:val="lef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8322DE0" w14:textId="0816AE90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6B38CA5" w14:textId="7928192B" w:rsidR="009B4EEF" w:rsidRPr="009B4EEF" w:rsidRDefault="009B4EEF" w:rsidP="009B4EE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9B4EEF">
        <w:rPr>
          <w:rFonts w:ascii="Times New Roman" w:hAnsi="Times New Roman" w:cs="Times New Roman"/>
          <w:sz w:val="24"/>
          <w:szCs w:val="24"/>
          <w:lang w:val="kk-KZ"/>
        </w:rPr>
        <w:t>Приемо-сдаточные испытания проводят с целью обеспечения контроля соответствия производимого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B4EEF">
        <w:rPr>
          <w:rFonts w:ascii="Times New Roman" w:hAnsi="Times New Roman" w:cs="Times New Roman"/>
          <w:sz w:val="24"/>
          <w:szCs w:val="24"/>
          <w:lang w:val="kk-KZ"/>
        </w:rPr>
        <w:t>материала требованиям настоящего стандарта и определения возможности его приемки.</w:t>
      </w:r>
    </w:p>
    <w:p w14:paraId="13877FD8" w14:textId="015836EE" w:rsidR="009B4EEF" w:rsidRPr="009B4EEF" w:rsidRDefault="009B4EEF" w:rsidP="009B4EE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9B4EEF">
        <w:rPr>
          <w:rFonts w:ascii="Times New Roman" w:hAnsi="Times New Roman" w:cs="Times New Roman"/>
          <w:sz w:val="24"/>
          <w:szCs w:val="24"/>
          <w:lang w:val="kk-KZ"/>
        </w:rPr>
        <w:t>Периодические испытания проводят для периодического подтверждения качества производимого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B4EEF">
        <w:rPr>
          <w:rFonts w:ascii="Times New Roman" w:hAnsi="Times New Roman" w:cs="Times New Roman"/>
          <w:sz w:val="24"/>
          <w:szCs w:val="24"/>
          <w:lang w:val="kk-KZ"/>
        </w:rPr>
        <w:t>материала, а также стабильности технологического процесса производства.</w:t>
      </w:r>
    </w:p>
    <w:p w14:paraId="4D1BD87A" w14:textId="136E87D5" w:rsidR="009B4EEF" w:rsidRPr="009B4EEF" w:rsidRDefault="009B4EEF" w:rsidP="009B4EE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9B4EEF">
        <w:rPr>
          <w:rFonts w:ascii="Times New Roman" w:hAnsi="Times New Roman" w:cs="Times New Roman"/>
          <w:sz w:val="24"/>
          <w:szCs w:val="24"/>
          <w:lang w:val="kk-KZ"/>
        </w:rPr>
        <w:t>Входной контроль осуществляют по показателям физико-химических свойств таблицы 1. Объем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B4EEF">
        <w:rPr>
          <w:rFonts w:ascii="Times New Roman" w:hAnsi="Times New Roman" w:cs="Times New Roman"/>
          <w:sz w:val="24"/>
          <w:szCs w:val="24"/>
          <w:lang w:val="kk-KZ"/>
        </w:rPr>
        <w:t>испытаний при входном контроле определяет потребитель.</w:t>
      </w:r>
    </w:p>
    <w:p w14:paraId="622444BB" w14:textId="7394C474" w:rsidR="009B4EEF" w:rsidRPr="009B4EEF" w:rsidRDefault="009B4EEF" w:rsidP="009B4EE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9B4EEF">
        <w:rPr>
          <w:rFonts w:ascii="Times New Roman" w:hAnsi="Times New Roman" w:cs="Times New Roman"/>
          <w:sz w:val="24"/>
          <w:szCs w:val="24"/>
          <w:lang w:val="kk-KZ"/>
        </w:rPr>
        <w:t>При получении неудовлетворительных результатов испытаний хотя бы по одному из показателей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B4EEF">
        <w:rPr>
          <w:rFonts w:ascii="Times New Roman" w:hAnsi="Times New Roman" w:cs="Times New Roman"/>
          <w:sz w:val="24"/>
          <w:szCs w:val="24"/>
          <w:lang w:val="kk-KZ"/>
        </w:rPr>
        <w:t>допускается проведение повторных испытаний вновь отобранной пробы, взятой из той же партии.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B4EEF">
        <w:rPr>
          <w:rFonts w:ascii="Times New Roman" w:hAnsi="Times New Roman" w:cs="Times New Roman"/>
          <w:sz w:val="24"/>
          <w:szCs w:val="24"/>
          <w:lang w:val="kk-KZ"/>
        </w:rPr>
        <w:t>Результаты повторных испытаний распространяются на всю партию.</w:t>
      </w:r>
    </w:p>
    <w:p w14:paraId="0A381F93" w14:textId="34E70547" w:rsidR="009B4EEF" w:rsidRPr="009B4EEF" w:rsidRDefault="009B4EEF" w:rsidP="009B4EE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9B4EEF">
        <w:rPr>
          <w:rFonts w:ascii="Times New Roman" w:hAnsi="Times New Roman" w:cs="Times New Roman"/>
          <w:sz w:val="24"/>
          <w:szCs w:val="24"/>
          <w:lang w:val="kk-KZ"/>
        </w:rPr>
        <w:t>При разногласиях в оценке качества материала по спорным показателям выполняют арбитражный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B4EEF">
        <w:rPr>
          <w:rFonts w:ascii="Times New Roman" w:hAnsi="Times New Roman" w:cs="Times New Roman"/>
          <w:sz w:val="24"/>
          <w:szCs w:val="24"/>
          <w:lang w:val="kk-KZ"/>
        </w:rPr>
        <w:t>анализ в независимой лаборатории. Окончательное заключение устанавливают по результатам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B4EEF">
        <w:rPr>
          <w:rFonts w:ascii="Times New Roman" w:hAnsi="Times New Roman" w:cs="Times New Roman"/>
          <w:sz w:val="24"/>
          <w:szCs w:val="24"/>
          <w:lang w:val="kk-KZ"/>
        </w:rPr>
        <w:t>арбитражного анализа.</w:t>
      </w:r>
    </w:p>
    <w:p w14:paraId="369A588C" w14:textId="27B77EFC" w:rsidR="009B4EEF" w:rsidRPr="009B4EEF" w:rsidRDefault="009B4EEF" w:rsidP="009B4EE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9B4EEF">
        <w:rPr>
          <w:rFonts w:ascii="Times New Roman" w:hAnsi="Times New Roman" w:cs="Times New Roman"/>
          <w:sz w:val="24"/>
          <w:szCs w:val="24"/>
          <w:lang w:val="kk-KZ"/>
        </w:rPr>
        <w:t>Если при приемо-сдаточных испытаниях использовались результаты по жесткости S и параметру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9B4EEF">
        <w:rPr>
          <w:rFonts w:ascii="Times New Roman" w:hAnsi="Times New Roman" w:cs="Times New Roman"/>
          <w:sz w:val="24"/>
          <w:szCs w:val="24"/>
          <w:lang w:val="kk-KZ"/>
        </w:rPr>
        <w:t xml:space="preserve">, то арбитражным методом устанавливают соответствие </w:t>
      </w:r>
      <w:r w:rsidR="00B67897">
        <w:rPr>
          <w:rFonts w:ascii="Times New Roman" w:hAnsi="Times New Roman" w:cs="Times New Roman"/>
          <w:sz w:val="24"/>
          <w:szCs w:val="24"/>
          <w:lang w:val="kk-KZ"/>
        </w:rPr>
        <w:t>СТ РК 2534-2014 Приложения Б.</w:t>
      </w:r>
    </w:p>
    <w:p w14:paraId="69338906" w14:textId="5AD52961" w:rsidR="0092337F" w:rsidRPr="009B4EEF" w:rsidRDefault="00B67897" w:rsidP="009B4EE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9B4EEF" w:rsidRPr="009B4EEF">
        <w:rPr>
          <w:rFonts w:ascii="Times New Roman" w:hAnsi="Times New Roman" w:cs="Times New Roman"/>
          <w:sz w:val="24"/>
          <w:szCs w:val="24"/>
          <w:lang w:val="kk-KZ"/>
        </w:rPr>
        <w:t>Если при приемо-сдаточных испытаниях использовались результаты по температуре растрескивания,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B4EEF" w:rsidRPr="009B4EEF">
        <w:rPr>
          <w:rFonts w:ascii="Times New Roman" w:hAnsi="Times New Roman" w:cs="Times New Roman"/>
          <w:sz w:val="24"/>
          <w:szCs w:val="24"/>
          <w:lang w:val="kk-KZ"/>
        </w:rPr>
        <w:t xml:space="preserve">то арбитражным методом устанавливают соответствие </w:t>
      </w:r>
      <w:r>
        <w:rPr>
          <w:rFonts w:ascii="Times New Roman" w:hAnsi="Times New Roman" w:cs="Times New Roman"/>
          <w:sz w:val="24"/>
          <w:szCs w:val="24"/>
          <w:lang w:val="kk-KZ"/>
        </w:rPr>
        <w:t>Приложения Г.</w:t>
      </w:r>
    </w:p>
    <w:p w14:paraId="0D540ACB" w14:textId="5359972D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B0D5E7A" w14:textId="2AEE610A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60D73A2" w14:textId="1D19CDC5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1F7AFB9" w14:textId="161D05AE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26FA3E6" w14:textId="380C9041" w:rsid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506E32E" w14:textId="77777777" w:rsidR="006E7DD2" w:rsidRDefault="006E7DD2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9077A89" w14:textId="77777777" w:rsidR="0092337F" w:rsidRPr="0092337F" w:rsidRDefault="0092337F" w:rsidP="0092337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566C408" w14:textId="3CD8E6A7" w:rsidR="00056CE4" w:rsidRPr="005941DD" w:rsidRDefault="00056CE4" w:rsidP="00056CE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1D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Библиография</w:t>
      </w:r>
    </w:p>
    <w:p w14:paraId="3747A453" w14:textId="5277C9E9" w:rsidR="003A415A" w:rsidRPr="005941DD" w:rsidRDefault="003A415A" w:rsidP="00056CE4">
      <w:pPr>
        <w:ind w:firstLine="567"/>
        <w:rPr>
          <w:rStyle w:val="FontStyle29"/>
          <w:rFonts w:ascii="Times New Roman" w:hAnsi="Times New Roman" w:cs="Times New Roman"/>
          <w:b w:val="0"/>
          <w:i w:val="0"/>
          <w:color w:val="auto"/>
          <w:sz w:val="24"/>
          <w:szCs w:val="24"/>
          <w:lang w:val="ru-RU"/>
        </w:rPr>
      </w:pPr>
    </w:p>
    <w:p w14:paraId="107494C9" w14:textId="5A9F6BCC" w:rsidR="00E95B54" w:rsidRPr="00E95B54" w:rsidRDefault="003A415A" w:rsidP="004825C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[1] </w:t>
      </w:r>
      <w:r w:rsidR="00E95B54"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ИСО 3310-1:2016 Сита лабораторные. Технические требования и испытания. </w:t>
      </w:r>
      <w:proofErr w:type="spellStart"/>
      <w:r w:rsidR="00E95B54" w:rsidRPr="00E95B54">
        <w:rPr>
          <w:rFonts w:ascii="Times New Roman" w:hAnsi="Times New Roman" w:cs="Times New Roman"/>
          <w:sz w:val="24"/>
          <w:szCs w:val="24"/>
        </w:rPr>
        <w:t>Часть</w:t>
      </w:r>
      <w:proofErr w:type="spellEnd"/>
      <w:r w:rsidR="00E95B54" w:rsidRPr="00467D5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E95B54" w:rsidRPr="00E95B54">
        <w:rPr>
          <w:rFonts w:ascii="Times New Roman" w:hAnsi="Times New Roman" w:cs="Times New Roman"/>
          <w:sz w:val="24"/>
          <w:szCs w:val="24"/>
        </w:rPr>
        <w:t>Лабораторные</w:t>
      </w:r>
      <w:proofErr w:type="spellEnd"/>
      <w:r w:rsidR="00E95B54" w:rsidRPr="00E9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5B54" w:rsidRPr="00E95B54">
        <w:rPr>
          <w:rFonts w:ascii="Times New Roman" w:hAnsi="Times New Roman" w:cs="Times New Roman"/>
          <w:sz w:val="24"/>
          <w:szCs w:val="24"/>
        </w:rPr>
        <w:t>сита</w:t>
      </w:r>
      <w:proofErr w:type="spellEnd"/>
      <w:r w:rsidR="00E95B54" w:rsidRPr="00E9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5B54" w:rsidRPr="00E95B5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E95B54" w:rsidRPr="00E9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5B54" w:rsidRPr="00E95B54">
        <w:rPr>
          <w:rFonts w:ascii="Times New Roman" w:hAnsi="Times New Roman" w:cs="Times New Roman"/>
          <w:sz w:val="24"/>
          <w:szCs w:val="24"/>
        </w:rPr>
        <w:t>проволочной</w:t>
      </w:r>
      <w:proofErr w:type="spellEnd"/>
      <w:r w:rsidR="00E95B54" w:rsidRPr="00E9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5B54" w:rsidRPr="00E95B54">
        <w:rPr>
          <w:rFonts w:ascii="Times New Roman" w:hAnsi="Times New Roman" w:cs="Times New Roman"/>
          <w:sz w:val="24"/>
          <w:szCs w:val="24"/>
        </w:rPr>
        <w:t>ткани</w:t>
      </w:r>
      <w:proofErr w:type="spellEnd"/>
      <w:r w:rsidR="00E95B54" w:rsidRPr="00E95B54">
        <w:rPr>
          <w:rFonts w:ascii="Times New Roman" w:hAnsi="Times New Roman" w:cs="Times New Roman"/>
          <w:sz w:val="24"/>
          <w:szCs w:val="24"/>
        </w:rPr>
        <w:t xml:space="preserve"> (Test sieves — Technical requirements and testing — Part 1: Test sieves of metal wire cloth).</w:t>
      </w:r>
    </w:p>
    <w:p w14:paraId="0AD3A2BE" w14:textId="7CB8561B" w:rsidR="00056CE4" w:rsidRPr="000C01BA" w:rsidRDefault="00E95B54" w:rsidP="004825C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941DD">
        <w:rPr>
          <w:rFonts w:ascii="Times New Roman" w:hAnsi="Times New Roman" w:cs="Times New Roman"/>
          <w:sz w:val="24"/>
          <w:szCs w:val="24"/>
          <w:lang w:val="ru-RU"/>
        </w:rPr>
        <w:t xml:space="preserve">[2] ИСО 3310-2:2013 Сита лабораторные. Технические требования и испытания. </w:t>
      </w:r>
      <w:proofErr w:type="spellStart"/>
      <w:r w:rsidRPr="00E95B54">
        <w:rPr>
          <w:rFonts w:ascii="Times New Roman" w:hAnsi="Times New Roman" w:cs="Times New Roman"/>
          <w:sz w:val="24"/>
          <w:szCs w:val="24"/>
        </w:rPr>
        <w:t>Часть</w:t>
      </w:r>
      <w:proofErr w:type="spellEnd"/>
      <w:r w:rsidRPr="00E95B54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E95B54">
        <w:rPr>
          <w:rFonts w:ascii="Times New Roman" w:hAnsi="Times New Roman" w:cs="Times New Roman"/>
          <w:sz w:val="24"/>
          <w:szCs w:val="24"/>
        </w:rPr>
        <w:t>Лабораторные</w:t>
      </w:r>
      <w:proofErr w:type="spellEnd"/>
      <w:r w:rsidRPr="00E9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5B54">
        <w:rPr>
          <w:rFonts w:ascii="Times New Roman" w:hAnsi="Times New Roman" w:cs="Times New Roman"/>
          <w:sz w:val="24"/>
          <w:szCs w:val="24"/>
        </w:rPr>
        <w:t>сита</w:t>
      </w:r>
      <w:proofErr w:type="spellEnd"/>
      <w:r w:rsidRPr="00E95B54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E95B54">
        <w:rPr>
          <w:rFonts w:ascii="Times New Roman" w:hAnsi="Times New Roman" w:cs="Times New Roman"/>
          <w:sz w:val="24"/>
          <w:szCs w:val="24"/>
        </w:rPr>
        <w:t>перфорированной</w:t>
      </w:r>
      <w:proofErr w:type="spellEnd"/>
      <w:r w:rsidRPr="00E9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5B54">
        <w:rPr>
          <w:rFonts w:ascii="Times New Roman" w:hAnsi="Times New Roman" w:cs="Times New Roman"/>
          <w:sz w:val="24"/>
          <w:szCs w:val="24"/>
        </w:rPr>
        <w:t>металлической</w:t>
      </w:r>
      <w:proofErr w:type="spellEnd"/>
      <w:r w:rsidRPr="00E9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5B54">
        <w:rPr>
          <w:rFonts w:ascii="Times New Roman" w:hAnsi="Times New Roman" w:cs="Times New Roman"/>
          <w:sz w:val="24"/>
          <w:szCs w:val="24"/>
        </w:rPr>
        <w:t>пластиной</w:t>
      </w:r>
      <w:proofErr w:type="spellEnd"/>
      <w:r w:rsidRPr="00E95B54">
        <w:rPr>
          <w:rFonts w:ascii="Times New Roman" w:hAnsi="Times New Roman" w:cs="Times New Roman"/>
          <w:sz w:val="24"/>
          <w:szCs w:val="24"/>
        </w:rPr>
        <w:t xml:space="preserve"> {Test sieves — Technical requirements and testing — Part 2: Test sieves of perforated metal plat)</w:t>
      </w:r>
      <w:r w:rsidR="000C01BA" w:rsidRPr="000C01BA">
        <w:rPr>
          <w:rFonts w:ascii="Times New Roman" w:hAnsi="Times New Roman" w:cs="Times New Roman"/>
          <w:sz w:val="24"/>
          <w:szCs w:val="24"/>
        </w:rPr>
        <w:t>.</w:t>
      </w:r>
    </w:p>
    <w:p w14:paraId="7417030D" w14:textId="11DBF1E4" w:rsidR="00056CE4" w:rsidRDefault="00056CE4" w:rsidP="0012498D">
      <w:pPr>
        <w:pStyle w:val="Style11"/>
        <w:ind w:firstLine="567"/>
        <w:rPr>
          <w:rStyle w:val="FontStyle32"/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14:paraId="31DCF41F" w14:textId="77777777" w:rsidR="00056CE4" w:rsidRPr="00E95B54" w:rsidRDefault="00056CE4" w:rsidP="00056CE4">
      <w:pPr>
        <w:pStyle w:val="Style11"/>
        <w:ind w:firstLine="567"/>
        <w:jc w:val="center"/>
        <w:rPr>
          <w:rStyle w:val="FontStyle32"/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14:paraId="048E2068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5B7DF2C6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09D76A3A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2812F3CF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7A2023A3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3E042372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3FD09060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3F3F830C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02934AD7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67AAC7A9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1DBA8906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18276181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39D45FCA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236B9EA1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72B13C95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146E25E1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60AFE50E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56F32C64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49FADE28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34B0835F" w14:textId="06EE4A9E" w:rsidR="00056CE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7EB15035" w14:textId="735F0606" w:rsidR="001125B1" w:rsidRDefault="001125B1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1F770F4A" w14:textId="77777777" w:rsidR="001125B1" w:rsidRPr="00E95B54" w:rsidRDefault="001125B1" w:rsidP="00056CE4">
      <w:pPr>
        <w:pStyle w:val="Style5"/>
        <w:ind w:firstLine="567"/>
        <w:rPr>
          <w:rStyle w:val="FontStyle33"/>
          <w:rFonts w:ascii="Times New Roman" w:hAnsi="Times New Roman" w:cs="Times New Roman"/>
          <w:color w:val="FF0000"/>
          <w:sz w:val="24"/>
          <w:szCs w:val="24"/>
        </w:rPr>
      </w:pPr>
    </w:p>
    <w:p w14:paraId="72ACACE6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6571E824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5DE39F31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05F0D25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5987FEF6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514CF7E3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29A7063A" w14:textId="07A6BB3C" w:rsidR="00206956" w:rsidRPr="00E95B54" w:rsidRDefault="00206956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2269B04F" w14:textId="4B9D936D" w:rsidR="00206956" w:rsidRPr="00E95B54" w:rsidRDefault="00206956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772D966F" w14:textId="7E9AB923" w:rsidR="00206956" w:rsidRDefault="00206956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10BD6BAE" w14:textId="77777777" w:rsidR="00975AA0" w:rsidRPr="00E95B54" w:rsidRDefault="00975AA0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7E405AF5" w14:textId="05EE6B88" w:rsidR="00206956" w:rsidRPr="00E95B54" w:rsidRDefault="00206956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0CB12FD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9A4206C" w14:textId="77777777" w:rsidR="00056CE4" w:rsidRPr="00E95B54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7"/>
      </w:tblGrid>
      <w:tr w:rsidR="00206956" w:rsidRPr="00206956" w14:paraId="3E03DB4D" w14:textId="77777777" w:rsidTr="00265730">
        <w:tc>
          <w:tcPr>
            <w:tcW w:w="9570" w:type="dxa"/>
            <w:tcBorders>
              <w:top w:val="single" w:sz="4" w:space="0" w:color="auto"/>
            </w:tcBorders>
          </w:tcPr>
          <w:p w14:paraId="3515F8B3" w14:textId="77777777" w:rsidR="00206956" w:rsidRPr="00E95B54" w:rsidRDefault="00206956" w:rsidP="00206956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26F2C0AC" w14:textId="77777777" w:rsidR="00206956" w:rsidRPr="00206956" w:rsidRDefault="00206956" w:rsidP="00206956">
            <w:pPr>
              <w:ind w:firstLine="709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69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МКС </w:t>
            </w:r>
            <w:r w:rsidRPr="00206956">
              <w:rPr>
                <w:rFonts w:ascii="Times New Roman" w:hAnsi="Times New Roman" w:cs="Times New Roman"/>
                <w:b/>
                <w:bCs/>
                <w:sz w:val="24"/>
                <w:lang w:val="kk-KZ" w:bidi="en-US"/>
              </w:rPr>
              <w:t>93.080.20</w:t>
            </w:r>
          </w:p>
          <w:p w14:paraId="49D65190" w14:textId="77777777" w:rsidR="00206956" w:rsidRPr="00206956" w:rsidRDefault="00206956" w:rsidP="00206956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06956" w:rsidRPr="00975AA0" w14:paraId="0B349BC5" w14:textId="77777777" w:rsidTr="00265730">
        <w:tc>
          <w:tcPr>
            <w:tcW w:w="9570" w:type="dxa"/>
            <w:tcBorders>
              <w:bottom w:val="single" w:sz="4" w:space="0" w:color="auto"/>
            </w:tcBorders>
          </w:tcPr>
          <w:p w14:paraId="014D3D48" w14:textId="570F3CC2" w:rsidR="00206956" w:rsidRPr="00206956" w:rsidRDefault="00206956" w:rsidP="00FD5632">
            <w:pPr>
              <w:ind w:firstLine="596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20695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Ключевые слова: </w:t>
            </w:r>
            <w:r w:rsidR="00975AA0" w:rsidRP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Битумное вяжущее</w:t>
            </w:r>
            <w:r w:rsid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</w:t>
            </w:r>
            <w:r w:rsidR="00975AA0" w:rsidRP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марки PG</w:t>
            </w:r>
            <w:r w:rsid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="00975AA0" w:rsidRP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RTFOT-вяжущее</w:t>
            </w:r>
            <w:r w:rsid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="00975AA0" w:rsidRP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PAV-вяжущее</w:t>
            </w:r>
            <w:r w:rsid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</w:tr>
    </w:tbl>
    <w:p w14:paraId="0DF58A02" w14:textId="77777777" w:rsidR="004825C9" w:rsidRPr="00975AA0" w:rsidRDefault="004825C9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7"/>
      </w:tblGrid>
      <w:tr w:rsidR="00206956" w:rsidRPr="00206956" w14:paraId="0A477ABB" w14:textId="77777777" w:rsidTr="00265730">
        <w:tc>
          <w:tcPr>
            <w:tcW w:w="9570" w:type="dxa"/>
            <w:tcBorders>
              <w:top w:val="single" w:sz="4" w:space="0" w:color="auto"/>
            </w:tcBorders>
          </w:tcPr>
          <w:p w14:paraId="2C59ACDC" w14:textId="77777777" w:rsidR="00206956" w:rsidRPr="00206956" w:rsidRDefault="00206956" w:rsidP="00265730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74947C5" w14:textId="77777777" w:rsidR="00206956" w:rsidRPr="00206956" w:rsidRDefault="00206956" w:rsidP="00265730">
            <w:pPr>
              <w:ind w:firstLine="709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69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МКС </w:t>
            </w:r>
            <w:r w:rsidRPr="00206956">
              <w:rPr>
                <w:rFonts w:ascii="Times New Roman" w:hAnsi="Times New Roman" w:cs="Times New Roman"/>
                <w:b/>
                <w:bCs/>
                <w:sz w:val="24"/>
                <w:lang w:val="kk-KZ" w:bidi="en-US"/>
              </w:rPr>
              <w:t>93.080.20</w:t>
            </w:r>
          </w:p>
          <w:p w14:paraId="21530DDC" w14:textId="77777777" w:rsidR="00206956" w:rsidRPr="00206956" w:rsidRDefault="00206956" w:rsidP="00265730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06956" w:rsidRPr="004A35E5" w14:paraId="2EE93E18" w14:textId="77777777" w:rsidTr="00265730">
        <w:tc>
          <w:tcPr>
            <w:tcW w:w="9570" w:type="dxa"/>
            <w:tcBorders>
              <w:bottom w:val="single" w:sz="4" w:space="0" w:color="auto"/>
            </w:tcBorders>
          </w:tcPr>
          <w:p w14:paraId="733C082F" w14:textId="0A63347E" w:rsidR="00206956" w:rsidRPr="00866668" w:rsidRDefault="00206956" w:rsidP="00975AA0">
            <w:pPr>
              <w:ind w:firstLine="596"/>
              <w:rPr>
                <w:rFonts w:ascii="Times New Roman" w:hAnsi="Times New Roman" w:cs="Times New Roman"/>
                <w:color w:val="FF0000"/>
                <w:sz w:val="24"/>
                <w:szCs w:val="24"/>
                <w:lang w:bidi="en-US"/>
              </w:rPr>
            </w:pPr>
            <w:r w:rsidRPr="0020695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Ключевые слова: </w:t>
            </w:r>
            <w:r w:rsidR="00975AA0" w:rsidRP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Битумное вяжущее</w:t>
            </w:r>
            <w:r w:rsid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</w:t>
            </w:r>
            <w:r w:rsidR="00975AA0" w:rsidRP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марки PG</w:t>
            </w:r>
            <w:r w:rsid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="00975AA0" w:rsidRP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RTFOT-вяжущее</w:t>
            </w:r>
            <w:r w:rsid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="00975AA0" w:rsidRP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PAV-вяжущее</w:t>
            </w:r>
            <w:r w:rsidR="00975AA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14:paraId="6112F260" w14:textId="77777777" w:rsidR="00206956" w:rsidRPr="00206956" w:rsidRDefault="00206956" w:rsidP="00265730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</w:tbl>
    <w:p w14:paraId="3354AC3C" w14:textId="77777777" w:rsidR="00056CE4" w:rsidRPr="005941DD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  <w:lang w:val="ru-RU"/>
        </w:rPr>
      </w:pPr>
    </w:p>
    <w:p w14:paraId="52605848" w14:textId="77777777" w:rsidR="00056CE4" w:rsidRPr="005941DD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  <w:lang w:val="ru-RU"/>
        </w:rPr>
      </w:pPr>
    </w:p>
    <w:p w14:paraId="3B190A30" w14:textId="46990C20" w:rsidR="00206956" w:rsidRPr="005941DD" w:rsidRDefault="00206956" w:rsidP="00206956">
      <w:pPr>
        <w:spacing w:after="200" w:line="276" w:lineRule="auto"/>
        <w:rPr>
          <w:rFonts w:ascii="Times New Roman" w:hAnsi="Times New Roman" w:cs="Times New Roman"/>
          <w:sz w:val="24"/>
          <w:lang w:val="ru-RU" w:bidi="en-US"/>
        </w:rPr>
      </w:pPr>
      <w:r w:rsidRPr="005941DD">
        <w:rPr>
          <w:rFonts w:ascii="Times New Roman" w:hAnsi="Times New Roman" w:cs="Times New Roman"/>
          <w:b/>
          <w:bCs/>
          <w:sz w:val="24"/>
          <w:lang w:val="ru-RU" w:bidi="en-US"/>
        </w:rPr>
        <w:t>Председатель ТК 42</w:t>
      </w:r>
      <w:r w:rsidRPr="005941DD">
        <w:rPr>
          <w:rFonts w:ascii="Times New Roman" w:hAnsi="Times New Roman" w:cs="Times New Roman"/>
          <w:sz w:val="24"/>
          <w:lang w:val="ru-RU" w:bidi="en-US"/>
        </w:rPr>
        <w:t xml:space="preserve"> </w:t>
      </w:r>
      <w:r w:rsidRPr="005941DD">
        <w:rPr>
          <w:rFonts w:ascii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                                     </w:t>
      </w:r>
      <w:r w:rsidRPr="005941D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А. Х. </w:t>
      </w:r>
      <w:proofErr w:type="spellStart"/>
      <w:r w:rsidRPr="005941DD">
        <w:rPr>
          <w:rFonts w:ascii="Times New Roman" w:hAnsi="Times New Roman" w:cs="Times New Roman"/>
          <w:bCs/>
          <w:sz w:val="24"/>
          <w:szCs w:val="24"/>
          <w:lang w:val="ru-RU" w:eastAsia="ru-RU"/>
        </w:rPr>
        <w:t>Алибаева</w:t>
      </w:r>
      <w:proofErr w:type="spellEnd"/>
    </w:p>
    <w:p w14:paraId="4AA8A063" w14:textId="77777777" w:rsidR="00206956" w:rsidRPr="005941DD" w:rsidRDefault="00206956" w:rsidP="00206956">
      <w:pPr>
        <w:suppressLineNumbers/>
        <w:suppressAutoHyphens/>
        <w:ind w:right="-1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5941D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РАЗРАБОТЧИК:   </w:t>
      </w:r>
    </w:p>
    <w:p w14:paraId="421DE4B6" w14:textId="77777777" w:rsidR="00206956" w:rsidRPr="005941DD" w:rsidRDefault="00206956" w:rsidP="00206956">
      <w:pPr>
        <w:suppressLineNumbers/>
        <w:suppressAutoHyphens/>
        <w:ind w:right="-1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0FDBDF6E" w14:textId="77777777" w:rsidR="00206956" w:rsidRPr="005941DD" w:rsidRDefault="00206956" w:rsidP="00206956">
      <w:pPr>
        <w:suppressLineNumbers/>
        <w:suppressAutoHyphens/>
        <w:ind w:right="-1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5941DD">
        <w:rPr>
          <w:rFonts w:ascii="Times New Roman" w:hAnsi="Times New Roman" w:cs="Times New Roman"/>
          <w:bCs/>
          <w:sz w:val="24"/>
          <w:szCs w:val="24"/>
          <w:lang w:val="ru-RU" w:eastAsia="ru-RU"/>
        </w:rPr>
        <w:t>АО «Казахстанский дорожный научно-исследовательский институт»</w:t>
      </w:r>
    </w:p>
    <w:p w14:paraId="0117331D" w14:textId="77777777" w:rsidR="00206956" w:rsidRPr="005941DD" w:rsidRDefault="00206956" w:rsidP="00206956">
      <w:pPr>
        <w:suppressLineNumbers/>
        <w:suppressAutoHyphens/>
        <w:ind w:right="-1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7210A331" w14:textId="77777777" w:rsidR="00206956" w:rsidRPr="005941DD" w:rsidRDefault="00206956" w:rsidP="00206956">
      <w:pPr>
        <w:suppressLineNumbers/>
        <w:suppressAutoHyphens/>
        <w:ind w:right="-1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03518FD5" w14:textId="6EF7E4CE" w:rsidR="00206956" w:rsidRPr="005941DD" w:rsidRDefault="00206956" w:rsidP="00206956">
      <w:pPr>
        <w:suppressLineNumbers/>
        <w:suppressAutoHyphens/>
        <w:ind w:right="-1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5941D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Президент                                                                                                             А. Х. </w:t>
      </w:r>
      <w:proofErr w:type="spellStart"/>
      <w:r w:rsidRPr="005941DD">
        <w:rPr>
          <w:rFonts w:ascii="Times New Roman" w:hAnsi="Times New Roman" w:cs="Times New Roman"/>
          <w:bCs/>
          <w:sz w:val="24"/>
          <w:szCs w:val="24"/>
          <w:lang w:val="ru-RU" w:eastAsia="ru-RU"/>
        </w:rPr>
        <w:t>Алибаева</w:t>
      </w:r>
      <w:proofErr w:type="spellEnd"/>
    </w:p>
    <w:p w14:paraId="6B079526" w14:textId="77777777" w:rsidR="00206956" w:rsidRPr="005941DD" w:rsidRDefault="00206956" w:rsidP="00206956">
      <w:pPr>
        <w:suppressLineNumbers/>
        <w:suppressAutoHyphens/>
        <w:ind w:right="-1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1CF1CA8B" w14:textId="77777777" w:rsidR="00206956" w:rsidRPr="005941DD" w:rsidRDefault="00206956" w:rsidP="00206956">
      <w:pPr>
        <w:suppressLineNumbers/>
        <w:suppressAutoHyphens/>
        <w:ind w:right="-1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02F40B18" w14:textId="3C183296" w:rsidR="00206956" w:rsidRPr="00FD5632" w:rsidRDefault="00FD5632" w:rsidP="00206956">
      <w:pPr>
        <w:suppressLineNumbers/>
        <w:suppressAutoHyphens/>
        <w:ind w:right="-1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5941DD">
        <w:rPr>
          <w:rFonts w:ascii="Times New Roman" w:hAnsi="Times New Roman" w:cs="Times New Roman"/>
          <w:bCs/>
          <w:sz w:val="24"/>
          <w:szCs w:val="24"/>
          <w:lang w:val="ru-RU" w:eastAsia="ru-RU"/>
        </w:rPr>
        <w:t>Должность исполнителя</w:t>
      </w: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:</w:t>
      </w:r>
    </w:p>
    <w:p w14:paraId="675A4DF7" w14:textId="77777777" w:rsidR="00206956" w:rsidRPr="005941DD" w:rsidRDefault="00206956" w:rsidP="00206956">
      <w:pPr>
        <w:suppressLineNumbers/>
        <w:suppressAutoHyphens/>
        <w:ind w:right="-1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6BE03413" w14:textId="47409C4A" w:rsidR="00056CE4" w:rsidRPr="00FD5632" w:rsidRDefault="00FD5632" w:rsidP="00FD5632">
      <w:pPr>
        <w:pStyle w:val="Style5"/>
        <w:rPr>
          <w:rStyle w:val="FontStyle33"/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Theme="minorEastAsia" w:hAnsi="Times New Roman" w:cs="Times New Roman"/>
          <w:bCs/>
          <w:lang w:val="ru-RU"/>
        </w:rPr>
        <w:t>Заведующий лаборатории:</w:t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</w:r>
      <w:r>
        <w:rPr>
          <w:rFonts w:ascii="Times New Roman" w:eastAsiaTheme="minorEastAsia" w:hAnsi="Times New Roman" w:cs="Times New Roman"/>
          <w:bCs/>
          <w:lang w:val="ru-RU"/>
        </w:rPr>
        <w:tab/>
        <w:t xml:space="preserve"> Асанова Г.Т.</w:t>
      </w:r>
    </w:p>
    <w:p w14:paraId="64DC4BF7" w14:textId="0209BFCD" w:rsidR="001C68A3" w:rsidRPr="005941DD" w:rsidRDefault="001C68A3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  <w:lang w:val="ru-RU"/>
        </w:rPr>
      </w:pPr>
    </w:p>
    <w:p w14:paraId="4B0FCE33" w14:textId="3866533F" w:rsidR="00206956" w:rsidRPr="005941DD" w:rsidRDefault="00206956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  <w:lang w:val="ru-RU"/>
        </w:rPr>
      </w:pPr>
    </w:p>
    <w:p w14:paraId="489464C3" w14:textId="77777777" w:rsidR="00206956" w:rsidRPr="005941DD" w:rsidRDefault="00206956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  <w:lang w:val="ru-RU"/>
        </w:rPr>
      </w:pPr>
    </w:p>
    <w:p w14:paraId="71CE0789" w14:textId="77777777" w:rsidR="00206956" w:rsidRPr="005941DD" w:rsidRDefault="00206956" w:rsidP="00206956">
      <w:pPr>
        <w:pStyle w:val="Style21"/>
        <w:ind w:firstLine="567"/>
        <w:rPr>
          <w:rStyle w:val="FontStyle55"/>
          <w:rFonts w:ascii="Times New Roman" w:eastAsiaTheme="minorEastAsia" w:hAnsi="Times New Roman" w:cs="Times New Roman"/>
          <w:b/>
          <w:sz w:val="24"/>
          <w:szCs w:val="24"/>
          <w:lang w:val="ru-RU"/>
        </w:rPr>
      </w:pPr>
    </w:p>
    <w:p w14:paraId="5F66A93C" w14:textId="77777777" w:rsidR="00056CE4" w:rsidRPr="005941DD" w:rsidRDefault="00056CE4" w:rsidP="00056CE4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0773C31" w14:textId="77777777" w:rsidR="00056CE4" w:rsidRPr="005941DD" w:rsidRDefault="00056CE4" w:rsidP="00056CE4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175E62E" w14:textId="77777777" w:rsidR="00056CE4" w:rsidRPr="005941DD" w:rsidRDefault="00056CE4" w:rsidP="00056CE4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30C3EC3" w14:textId="77777777" w:rsidR="00056CE4" w:rsidRPr="005941DD" w:rsidRDefault="00056CE4" w:rsidP="00056CE4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7D0A6B1" w14:textId="77777777" w:rsidR="00056CE4" w:rsidRPr="005941DD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  <w:lang w:val="ru-RU"/>
        </w:rPr>
      </w:pPr>
    </w:p>
    <w:p w14:paraId="2A97A4B3" w14:textId="77777777" w:rsidR="00056CE4" w:rsidRPr="005941DD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  <w:lang w:val="ru-RU"/>
        </w:rPr>
      </w:pPr>
    </w:p>
    <w:p w14:paraId="16963D0C" w14:textId="77777777" w:rsidR="00056CE4" w:rsidRPr="005941DD" w:rsidRDefault="00056CE4" w:rsidP="00056CE4">
      <w:pPr>
        <w:pStyle w:val="Style5"/>
        <w:ind w:firstLine="567"/>
        <w:rPr>
          <w:rStyle w:val="FontStyle33"/>
          <w:rFonts w:ascii="Times New Roman" w:hAnsi="Times New Roman" w:cs="Times New Roman"/>
          <w:sz w:val="24"/>
          <w:szCs w:val="24"/>
          <w:lang w:val="ru-RU"/>
        </w:rPr>
      </w:pPr>
    </w:p>
    <w:p w14:paraId="324A328C" w14:textId="77777777" w:rsidR="00316251" w:rsidRPr="005941DD" w:rsidRDefault="00316251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16251" w:rsidRPr="005941DD" w:rsidSect="004A35E5">
      <w:headerReference w:type="default" r:id="rId20"/>
      <w:footerReference w:type="even" r:id="rId21"/>
      <w:footerReference w:type="default" r:id="rId22"/>
      <w:pgSz w:w="11909" w:h="16834" w:code="9"/>
      <w:pgMar w:top="1418" w:right="1418" w:bottom="1418" w:left="1134" w:header="1021" w:footer="1021" w:gutter="0"/>
      <w:pgNumType w:start="1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FB5B9" w14:textId="77777777" w:rsidR="004A1F14" w:rsidRDefault="004A1F14">
      <w:r>
        <w:separator/>
      </w:r>
    </w:p>
  </w:endnote>
  <w:endnote w:type="continuationSeparator" w:id="0">
    <w:p w14:paraId="5B589E4C" w14:textId="77777777" w:rsidR="004A1F14" w:rsidRDefault="004A1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000C8" w14:textId="597CAA6E" w:rsidR="004A35E5" w:rsidRPr="004A35E5" w:rsidRDefault="004A35E5">
    <w:pPr>
      <w:pStyle w:val="a5"/>
      <w:rPr>
        <w:rFonts w:ascii="Times New Roman" w:hAnsi="Times New Roman" w:cs="Times New Roman"/>
        <w:sz w:val="24"/>
        <w:szCs w:val="24"/>
        <w:lang w:val="kk-KZ"/>
      </w:rPr>
    </w:pPr>
    <w:r w:rsidRPr="004A35E5">
      <w:rPr>
        <w:rFonts w:ascii="Times New Roman" w:hAnsi="Times New Roman" w:cs="Times New Roman"/>
        <w:sz w:val="24"/>
        <w:szCs w:val="24"/>
        <w:lang w:val="kk-KZ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0768526"/>
      <w:docPartObj>
        <w:docPartGallery w:val="Page Numbers (Bottom of Page)"/>
        <w:docPartUnique/>
      </w:docPartObj>
    </w:sdtPr>
    <w:sdtContent>
      <w:p w14:paraId="5816FA73" w14:textId="157B6B2A" w:rsidR="004A35E5" w:rsidRDefault="004A35E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2A3E7B0" w14:textId="77777777" w:rsidR="004A35E5" w:rsidRDefault="004A35E5" w:rsidP="004A35E5">
    <w:pPr>
      <w:pStyle w:val="a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3FC90" w14:textId="346553AC" w:rsidR="0051234D" w:rsidRPr="00B26A2D" w:rsidRDefault="0051234D">
    <w:pPr>
      <w:pStyle w:val="a5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IV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51518" w14:textId="0A881DC1" w:rsidR="004A35E5" w:rsidRPr="004A35E5" w:rsidRDefault="004A35E5">
    <w:pPr>
      <w:pStyle w:val="a5"/>
      <w:rPr>
        <w:rFonts w:ascii="Times New Roman" w:hAnsi="Times New Roman" w:cs="Times New Roman"/>
        <w:sz w:val="24"/>
        <w:szCs w:val="24"/>
        <w:lang w:val="kk-KZ"/>
      </w:rPr>
    </w:pPr>
    <w:r>
      <w:rPr>
        <w:rFonts w:ascii="Times New Roman" w:hAnsi="Times New Roman" w:cs="Times New Roman"/>
        <w:sz w:val="24"/>
        <w:szCs w:val="24"/>
        <w:lang w:val="kk-KZ"/>
      </w:rPr>
      <w:t>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36093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D9A57F3" w14:textId="21563739" w:rsidR="004A35E5" w:rsidRPr="004A35E5" w:rsidRDefault="004A35E5" w:rsidP="004A35E5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A35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A35E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A35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A35E5">
          <w:rPr>
            <w:rFonts w:ascii="Times New Roman" w:hAnsi="Times New Roman" w:cs="Times New Roman"/>
            <w:sz w:val="24"/>
            <w:szCs w:val="24"/>
            <w:lang w:val="ru-RU"/>
          </w:rPr>
          <w:t>2</w:t>
        </w:r>
        <w:r w:rsidRPr="004A35E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8A74D" w14:textId="77777777" w:rsidR="004A1F14" w:rsidRDefault="004A1F14">
      <w:r>
        <w:separator/>
      </w:r>
    </w:p>
  </w:footnote>
  <w:footnote w:type="continuationSeparator" w:id="0">
    <w:p w14:paraId="45B77FED" w14:textId="77777777" w:rsidR="004A1F14" w:rsidRDefault="004A1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74249" w14:textId="77777777" w:rsidR="004A35E5" w:rsidRDefault="004A35E5" w:rsidP="004A35E5">
    <w:pPr>
      <w:pStyle w:val="a3"/>
      <w:jc w:val="lef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СТ РК                                                                  </w:t>
    </w:r>
  </w:p>
  <w:p w14:paraId="1B69A182" w14:textId="71BBE9EF" w:rsidR="004A35E5" w:rsidRPr="004A35E5" w:rsidRDefault="004A35E5" w:rsidP="004A35E5">
    <w:pPr>
      <w:pStyle w:val="a3"/>
      <w:jc w:val="left"/>
      <w:rPr>
        <w:rFonts w:ascii="Times New Roman" w:eastAsia="Calibri" w:hAnsi="Times New Roman" w:cs="Times New Roman"/>
        <w:i/>
        <w:sz w:val="24"/>
        <w:szCs w:val="24"/>
      </w:rPr>
    </w:pPr>
    <w:r w:rsidRPr="003051BB">
      <w:rPr>
        <w:rFonts w:ascii="Times New Roman" w:eastAsia="Calibri" w:hAnsi="Times New Roman" w:cs="Times New Roman"/>
        <w:i/>
        <w:sz w:val="24"/>
        <w:szCs w:val="24"/>
      </w:rPr>
      <w:t>(</w:t>
    </w:r>
    <w:proofErr w:type="spellStart"/>
    <w:r w:rsidRPr="003051BB">
      <w:rPr>
        <w:rFonts w:ascii="Times New Roman" w:eastAsia="Calibri" w:hAnsi="Times New Roman" w:cs="Times New Roman"/>
        <w:i/>
        <w:sz w:val="24"/>
        <w:szCs w:val="24"/>
      </w:rPr>
      <w:t>проект</w:t>
    </w:r>
    <w:proofErr w:type="spellEnd"/>
    <w:r w:rsidRPr="003051BB">
      <w:rPr>
        <w:rFonts w:ascii="Times New Roman" w:eastAsia="Calibri" w:hAnsi="Times New Roman" w:cs="Times New Roman"/>
        <w:i/>
        <w:sz w:val="24"/>
        <w:szCs w:val="24"/>
      </w:rPr>
      <w:t xml:space="preserve">, </w:t>
    </w:r>
    <w:proofErr w:type="spellStart"/>
    <w:r w:rsidRPr="003051BB">
      <w:rPr>
        <w:rFonts w:ascii="Times New Roman" w:eastAsia="Calibri" w:hAnsi="Times New Roman" w:cs="Times New Roman"/>
        <w:i/>
        <w:sz w:val="24"/>
        <w:szCs w:val="24"/>
      </w:rPr>
      <w:t>редакция</w:t>
    </w:r>
    <w:proofErr w:type="spellEnd"/>
    <w:r w:rsidRPr="003051BB">
      <w:rPr>
        <w:rFonts w:ascii="Times New Roman" w:eastAsia="Calibri" w:hAnsi="Times New Roman" w:cs="Times New Roman"/>
        <w:i/>
        <w:sz w:val="24"/>
        <w:szCs w:val="24"/>
      </w:rPr>
      <w:t xml:space="preserve"> </w:t>
    </w:r>
    <w:r>
      <w:rPr>
        <w:rFonts w:ascii="Times New Roman" w:eastAsia="Calibri" w:hAnsi="Times New Roman" w:cs="Times New Roman"/>
        <w:i/>
        <w:sz w:val="24"/>
        <w:szCs w:val="24"/>
      </w:rPr>
      <w:t>1</w:t>
    </w:r>
    <w:r w:rsidRPr="003051BB">
      <w:rPr>
        <w:rFonts w:ascii="Times New Roman" w:eastAsia="Calibri" w:hAnsi="Times New Roman" w:cs="Times New Roman"/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22A13" w14:textId="77777777" w:rsidR="004A35E5" w:rsidRDefault="004A35E5" w:rsidP="004A35E5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СТ РК                                                                  </w:t>
    </w:r>
  </w:p>
  <w:p w14:paraId="5ED4BA6A" w14:textId="3252AB47" w:rsidR="004A35E5" w:rsidRPr="004A35E5" w:rsidRDefault="004A35E5" w:rsidP="004A35E5">
    <w:pPr>
      <w:pStyle w:val="a3"/>
      <w:jc w:val="right"/>
      <w:rPr>
        <w:rFonts w:ascii="Times New Roman" w:eastAsia="Calibri" w:hAnsi="Times New Roman" w:cs="Times New Roman"/>
        <w:i/>
        <w:sz w:val="24"/>
        <w:szCs w:val="24"/>
      </w:rPr>
    </w:pPr>
    <w:r w:rsidRPr="003051BB">
      <w:rPr>
        <w:rFonts w:ascii="Times New Roman" w:eastAsia="Calibri" w:hAnsi="Times New Roman" w:cs="Times New Roman"/>
        <w:i/>
        <w:sz w:val="24"/>
        <w:szCs w:val="24"/>
      </w:rPr>
      <w:t>(</w:t>
    </w:r>
    <w:proofErr w:type="spellStart"/>
    <w:r w:rsidRPr="003051BB">
      <w:rPr>
        <w:rFonts w:ascii="Times New Roman" w:eastAsia="Calibri" w:hAnsi="Times New Roman" w:cs="Times New Roman"/>
        <w:i/>
        <w:sz w:val="24"/>
        <w:szCs w:val="24"/>
      </w:rPr>
      <w:t>проект</w:t>
    </w:r>
    <w:proofErr w:type="spellEnd"/>
    <w:r w:rsidRPr="003051BB">
      <w:rPr>
        <w:rFonts w:ascii="Times New Roman" w:eastAsia="Calibri" w:hAnsi="Times New Roman" w:cs="Times New Roman"/>
        <w:i/>
        <w:sz w:val="24"/>
        <w:szCs w:val="24"/>
      </w:rPr>
      <w:t xml:space="preserve">, </w:t>
    </w:r>
    <w:proofErr w:type="spellStart"/>
    <w:r w:rsidRPr="003051BB">
      <w:rPr>
        <w:rFonts w:ascii="Times New Roman" w:eastAsia="Calibri" w:hAnsi="Times New Roman" w:cs="Times New Roman"/>
        <w:i/>
        <w:sz w:val="24"/>
        <w:szCs w:val="24"/>
      </w:rPr>
      <w:t>редакция</w:t>
    </w:r>
    <w:proofErr w:type="spellEnd"/>
    <w:r w:rsidRPr="003051BB">
      <w:rPr>
        <w:rFonts w:ascii="Times New Roman" w:eastAsia="Calibri" w:hAnsi="Times New Roman" w:cs="Times New Roman"/>
        <w:i/>
        <w:sz w:val="24"/>
        <w:szCs w:val="24"/>
      </w:rPr>
      <w:t xml:space="preserve"> </w:t>
    </w:r>
    <w:r>
      <w:rPr>
        <w:rFonts w:ascii="Times New Roman" w:eastAsia="Calibri" w:hAnsi="Times New Roman" w:cs="Times New Roman"/>
        <w:i/>
        <w:sz w:val="24"/>
        <w:szCs w:val="24"/>
      </w:rPr>
      <w:t>1</w:t>
    </w:r>
    <w:r w:rsidRPr="003051BB">
      <w:rPr>
        <w:rFonts w:ascii="Times New Roman" w:eastAsia="Calibri" w:hAnsi="Times New Roman" w:cs="Times New Roman"/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55C2D" w14:textId="13AA9877" w:rsidR="0065389F" w:rsidRPr="004A35E5" w:rsidRDefault="004A35E5" w:rsidP="004A35E5">
    <w:pPr>
      <w:pStyle w:val="a3"/>
      <w:jc w:val="right"/>
      <w:rPr>
        <w:rFonts w:ascii="Times New Roman" w:eastAsia="Calibri" w:hAnsi="Times New Roman" w:cs="Times New Roman"/>
        <w:bCs/>
        <w:i/>
        <w:sz w:val="24"/>
        <w:szCs w:val="24"/>
        <w:lang w:val="kk-KZ"/>
      </w:rPr>
    </w:pPr>
    <w:r w:rsidRPr="004A35E5">
      <w:rPr>
        <w:rFonts w:ascii="Times New Roman" w:hAnsi="Times New Roman" w:cs="Times New Roman"/>
        <w:bCs/>
        <w:sz w:val="24"/>
        <w:szCs w:val="24"/>
        <w:lang w:val="kk-KZ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97ADB" w14:textId="77777777" w:rsidR="004A35E5" w:rsidRDefault="004A35E5" w:rsidP="004A35E5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СТ РК                                                                  </w:t>
    </w:r>
  </w:p>
  <w:p w14:paraId="01EB087E" w14:textId="77777777" w:rsidR="004A35E5" w:rsidRPr="004A35E5" w:rsidRDefault="004A35E5" w:rsidP="004A35E5">
    <w:pPr>
      <w:pStyle w:val="a3"/>
      <w:jc w:val="right"/>
      <w:rPr>
        <w:rFonts w:ascii="Times New Roman" w:eastAsia="Calibri" w:hAnsi="Times New Roman" w:cs="Times New Roman"/>
        <w:i/>
        <w:sz w:val="24"/>
        <w:szCs w:val="24"/>
      </w:rPr>
    </w:pPr>
    <w:r w:rsidRPr="003051BB">
      <w:rPr>
        <w:rFonts w:ascii="Times New Roman" w:eastAsia="Calibri" w:hAnsi="Times New Roman" w:cs="Times New Roman"/>
        <w:i/>
        <w:sz w:val="24"/>
        <w:szCs w:val="24"/>
      </w:rPr>
      <w:t>(</w:t>
    </w:r>
    <w:proofErr w:type="spellStart"/>
    <w:r w:rsidRPr="003051BB">
      <w:rPr>
        <w:rFonts w:ascii="Times New Roman" w:eastAsia="Calibri" w:hAnsi="Times New Roman" w:cs="Times New Roman"/>
        <w:i/>
        <w:sz w:val="24"/>
        <w:szCs w:val="24"/>
      </w:rPr>
      <w:t>проект</w:t>
    </w:r>
    <w:proofErr w:type="spellEnd"/>
    <w:r w:rsidRPr="003051BB">
      <w:rPr>
        <w:rFonts w:ascii="Times New Roman" w:eastAsia="Calibri" w:hAnsi="Times New Roman" w:cs="Times New Roman"/>
        <w:i/>
        <w:sz w:val="24"/>
        <w:szCs w:val="24"/>
      </w:rPr>
      <w:t xml:space="preserve">, </w:t>
    </w:r>
    <w:proofErr w:type="spellStart"/>
    <w:r w:rsidRPr="003051BB">
      <w:rPr>
        <w:rFonts w:ascii="Times New Roman" w:eastAsia="Calibri" w:hAnsi="Times New Roman" w:cs="Times New Roman"/>
        <w:i/>
        <w:sz w:val="24"/>
        <w:szCs w:val="24"/>
      </w:rPr>
      <w:t>редакция</w:t>
    </w:r>
    <w:proofErr w:type="spellEnd"/>
    <w:r w:rsidRPr="003051BB">
      <w:rPr>
        <w:rFonts w:ascii="Times New Roman" w:eastAsia="Calibri" w:hAnsi="Times New Roman" w:cs="Times New Roman"/>
        <w:i/>
        <w:sz w:val="24"/>
        <w:szCs w:val="24"/>
      </w:rPr>
      <w:t xml:space="preserve"> </w:t>
    </w:r>
    <w:r>
      <w:rPr>
        <w:rFonts w:ascii="Times New Roman" w:eastAsia="Calibri" w:hAnsi="Times New Roman" w:cs="Times New Roman"/>
        <w:i/>
        <w:sz w:val="24"/>
        <w:szCs w:val="24"/>
      </w:rPr>
      <w:t>1</w:t>
    </w:r>
    <w:r w:rsidRPr="003051BB">
      <w:rPr>
        <w:rFonts w:ascii="Times New Roman" w:eastAsia="Calibri" w:hAnsi="Times New Roman" w:cs="Times New Roman"/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5441"/>
    <w:multiLevelType w:val="hybridMultilevel"/>
    <w:tmpl w:val="268E8642"/>
    <w:lvl w:ilvl="0" w:tplc="F07A2CF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4500AD"/>
    <w:multiLevelType w:val="hybridMultilevel"/>
    <w:tmpl w:val="38CAF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A667E"/>
    <w:multiLevelType w:val="hybridMultilevel"/>
    <w:tmpl w:val="826CE4FC"/>
    <w:lvl w:ilvl="0" w:tplc="1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2545F82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56619BE"/>
    <w:multiLevelType w:val="hybridMultilevel"/>
    <w:tmpl w:val="7D9E9B1E"/>
    <w:lvl w:ilvl="0" w:tplc="12A221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1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3117611"/>
    <w:multiLevelType w:val="hybridMultilevel"/>
    <w:tmpl w:val="9E1C2638"/>
    <w:lvl w:ilvl="0" w:tplc="76E227F0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EB5753"/>
    <w:multiLevelType w:val="hybridMultilevel"/>
    <w:tmpl w:val="94F4DFBA"/>
    <w:lvl w:ilvl="0" w:tplc="12A2211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B5056F9"/>
    <w:multiLevelType w:val="hybridMultilevel"/>
    <w:tmpl w:val="C2D88796"/>
    <w:lvl w:ilvl="0" w:tplc="12A2211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1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BC8403B"/>
    <w:multiLevelType w:val="multilevel"/>
    <w:tmpl w:val="BC64D0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61037A72"/>
    <w:multiLevelType w:val="hybridMultilevel"/>
    <w:tmpl w:val="89CA7F74"/>
    <w:lvl w:ilvl="0" w:tplc="12A2211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8E5E7E"/>
    <w:multiLevelType w:val="hybridMultilevel"/>
    <w:tmpl w:val="6F023A76"/>
    <w:lvl w:ilvl="0" w:tplc="71CC370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C6AFB"/>
    <w:multiLevelType w:val="multilevel"/>
    <w:tmpl w:val="7DB065BE"/>
    <w:lvl w:ilvl="0">
      <w:start w:val="1"/>
      <w:numFmt w:val="decimal"/>
      <w:lvlText w:val="%1"/>
      <w:lvlJc w:val="left"/>
      <w:pPr>
        <w:ind w:left="260" w:hanging="154"/>
      </w:pPr>
      <w:rPr>
        <w:rFonts w:ascii="Times New Roman" w:eastAsia="Georgia" w:hAnsi="Times New Roman" w:cs="Times New Roman" w:hint="default"/>
        <w:w w:val="128"/>
        <w:sz w:val="20"/>
        <w:szCs w:val="20"/>
      </w:rPr>
    </w:lvl>
    <w:lvl w:ilvl="1">
      <w:start w:val="1"/>
      <w:numFmt w:val="decimal"/>
      <w:lvlText w:val="%1.%2"/>
      <w:lvlJc w:val="left"/>
      <w:pPr>
        <w:ind w:left="412" w:hanging="305"/>
      </w:pPr>
      <w:rPr>
        <w:rFonts w:ascii="Times New Roman" w:eastAsia="Georgia" w:hAnsi="Times New Roman" w:cs="Times New Roman" w:hint="default"/>
        <w:w w:val="115"/>
        <w:sz w:val="20"/>
        <w:szCs w:val="20"/>
      </w:rPr>
    </w:lvl>
    <w:lvl w:ilvl="2">
      <w:numFmt w:val="bullet"/>
      <w:lvlText w:val="•"/>
      <w:lvlJc w:val="left"/>
      <w:pPr>
        <w:ind w:left="727" w:hanging="305"/>
      </w:pPr>
      <w:rPr>
        <w:rFonts w:hint="default"/>
      </w:rPr>
    </w:lvl>
    <w:lvl w:ilvl="3">
      <w:numFmt w:val="bullet"/>
      <w:lvlText w:val="•"/>
      <w:lvlJc w:val="left"/>
      <w:pPr>
        <w:ind w:left="1035" w:hanging="305"/>
      </w:pPr>
      <w:rPr>
        <w:rFonts w:hint="default"/>
      </w:rPr>
    </w:lvl>
    <w:lvl w:ilvl="4">
      <w:numFmt w:val="bullet"/>
      <w:lvlText w:val="•"/>
      <w:lvlJc w:val="left"/>
      <w:pPr>
        <w:ind w:left="1343" w:hanging="305"/>
      </w:pPr>
      <w:rPr>
        <w:rFonts w:hint="default"/>
      </w:rPr>
    </w:lvl>
    <w:lvl w:ilvl="5">
      <w:numFmt w:val="bullet"/>
      <w:lvlText w:val="•"/>
      <w:lvlJc w:val="left"/>
      <w:pPr>
        <w:ind w:left="1650" w:hanging="305"/>
      </w:pPr>
      <w:rPr>
        <w:rFonts w:hint="default"/>
      </w:rPr>
    </w:lvl>
    <w:lvl w:ilvl="6">
      <w:numFmt w:val="bullet"/>
      <w:lvlText w:val="•"/>
      <w:lvlJc w:val="left"/>
      <w:pPr>
        <w:ind w:left="1958" w:hanging="305"/>
      </w:pPr>
      <w:rPr>
        <w:rFonts w:hint="default"/>
      </w:rPr>
    </w:lvl>
    <w:lvl w:ilvl="7">
      <w:numFmt w:val="bullet"/>
      <w:lvlText w:val="•"/>
      <w:lvlJc w:val="left"/>
      <w:pPr>
        <w:ind w:left="2266" w:hanging="305"/>
      </w:pPr>
      <w:rPr>
        <w:rFonts w:hint="default"/>
      </w:rPr>
    </w:lvl>
    <w:lvl w:ilvl="8">
      <w:numFmt w:val="bullet"/>
      <w:lvlText w:val="•"/>
      <w:lvlJc w:val="left"/>
      <w:pPr>
        <w:ind w:left="2573" w:hanging="305"/>
      </w:pPr>
      <w:rPr>
        <w:rFonts w:hint="default"/>
      </w:rPr>
    </w:lvl>
  </w:abstractNum>
  <w:abstractNum w:abstractNumId="12" w15:restartNumberingAfterBreak="0">
    <w:nsid w:val="6F1425DA"/>
    <w:multiLevelType w:val="hybridMultilevel"/>
    <w:tmpl w:val="C2221736"/>
    <w:lvl w:ilvl="0" w:tplc="12A2211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1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3B6BD2"/>
    <w:multiLevelType w:val="hybridMultilevel"/>
    <w:tmpl w:val="4A08A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165AB"/>
    <w:multiLevelType w:val="hybridMultilevel"/>
    <w:tmpl w:val="617658B8"/>
    <w:lvl w:ilvl="0" w:tplc="CE2863B4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5E6578D"/>
    <w:multiLevelType w:val="hybridMultilevel"/>
    <w:tmpl w:val="04CEBE4C"/>
    <w:lvl w:ilvl="0" w:tplc="0AE68B62">
      <w:start w:val="1"/>
      <w:numFmt w:val="upperLetter"/>
      <w:lvlText w:val="%1)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68471B3"/>
    <w:multiLevelType w:val="hybridMultilevel"/>
    <w:tmpl w:val="6E90EA6E"/>
    <w:lvl w:ilvl="0" w:tplc="E85CACE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3"/>
  </w:num>
  <w:num w:numId="5">
    <w:abstractNumId w:val="13"/>
  </w:num>
  <w:num w:numId="6">
    <w:abstractNumId w:val="1"/>
  </w:num>
  <w:num w:numId="7">
    <w:abstractNumId w:val="4"/>
  </w:num>
  <w:num w:numId="8">
    <w:abstractNumId w:val="6"/>
  </w:num>
  <w:num w:numId="9">
    <w:abstractNumId w:val="2"/>
  </w:num>
  <w:num w:numId="10">
    <w:abstractNumId w:val="15"/>
  </w:num>
  <w:num w:numId="11">
    <w:abstractNumId w:val="12"/>
  </w:num>
  <w:num w:numId="12">
    <w:abstractNumId w:val="7"/>
  </w:num>
  <w:num w:numId="13">
    <w:abstractNumId w:val="9"/>
  </w:num>
  <w:num w:numId="14">
    <w:abstractNumId w:val="10"/>
  </w:num>
  <w:num w:numId="15">
    <w:abstractNumId w:val="14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hideSpellingErrors/>
  <w:proofState w:spelling="clean" w:grammar="clean"/>
  <w:defaultTabStop w:val="11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E4"/>
    <w:rsid w:val="00002479"/>
    <w:rsid w:val="0000483B"/>
    <w:rsid w:val="00010499"/>
    <w:rsid w:val="000129D8"/>
    <w:rsid w:val="00013339"/>
    <w:rsid w:val="00014D23"/>
    <w:rsid w:val="00015864"/>
    <w:rsid w:val="00015886"/>
    <w:rsid w:val="00017A6C"/>
    <w:rsid w:val="00021602"/>
    <w:rsid w:val="00022363"/>
    <w:rsid w:val="0002414E"/>
    <w:rsid w:val="00024206"/>
    <w:rsid w:val="0002522E"/>
    <w:rsid w:val="00026998"/>
    <w:rsid w:val="00032A00"/>
    <w:rsid w:val="000355BF"/>
    <w:rsid w:val="000403CF"/>
    <w:rsid w:val="00041A06"/>
    <w:rsid w:val="00041AC0"/>
    <w:rsid w:val="00042CDB"/>
    <w:rsid w:val="00043682"/>
    <w:rsid w:val="00045226"/>
    <w:rsid w:val="0004622C"/>
    <w:rsid w:val="00047119"/>
    <w:rsid w:val="0005063C"/>
    <w:rsid w:val="00050BE0"/>
    <w:rsid w:val="000537C2"/>
    <w:rsid w:val="00055769"/>
    <w:rsid w:val="00056CE4"/>
    <w:rsid w:val="00057693"/>
    <w:rsid w:val="00057FA1"/>
    <w:rsid w:val="00062398"/>
    <w:rsid w:val="00062523"/>
    <w:rsid w:val="00064A42"/>
    <w:rsid w:val="000705CE"/>
    <w:rsid w:val="0007085A"/>
    <w:rsid w:val="00073081"/>
    <w:rsid w:val="000770E1"/>
    <w:rsid w:val="000777C1"/>
    <w:rsid w:val="00077B0C"/>
    <w:rsid w:val="00080D65"/>
    <w:rsid w:val="00080F5F"/>
    <w:rsid w:val="00082F1A"/>
    <w:rsid w:val="00092738"/>
    <w:rsid w:val="0009509F"/>
    <w:rsid w:val="000A127B"/>
    <w:rsid w:val="000A2063"/>
    <w:rsid w:val="000A242E"/>
    <w:rsid w:val="000A2ADF"/>
    <w:rsid w:val="000A3BF5"/>
    <w:rsid w:val="000A539D"/>
    <w:rsid w:val="000B0903"/>
    <w:rsid w:val="000B0DBE"/>
    <w:rsid w:val="000B1D6F"/>
    <w:rsid w:val="000B4E45"/>
    <w:rsid w:val="000C01BA"/>
    <w:rsid w:val="000C6D54"/>
    <w:rsid w:val="000C6FAE"/>
    <w:rsid w:val="000D0323"/>
    <w:rsid w:val="000D3198"/>
    <w:rsid w:val="000D6B4E"/>
    <w:rsid w:val="000E088F"/>
    <w:rsid w:val="000E3B39"/>
    <w:rsid w:val="000E71B9"/>
    <w:rsid w:val="000F03B5"/>
    <w:rsid w:val="000F2205"/>
    <w:rsid w:val="000F64E6"/>
    <w:rsid w:val="000F7DE2"/>
    <w:rsid w:val="00100190"/>
    <w:rsid w:val="00102DE5"/>
    <w:rsid w:val="00104570"/>
    <w:rsid w:val="001052FB"/>
    <w:rsid w:val="001079A3"/>
    <w:rsid w:val="00107B67"/>
    <w:rsid w:val="001125B1"/>
    <w:rsid w:val="00114898"/>
    <w:rsid w:val="001155E2"/>
    <w:rsid w:val="00123FBC"/>
    <w:rsid w:val="0012498D"/>
    <w:rsid w:val="00125F12"/>
    <w:rsid w:val="00130208"/>
    <w:rsid w:val="0013466F"/>
    <w:rsid w:val="00142667"/>
    <w:rsid w:val="001434C1"/>
    <w:rsid w:val="001444EF"/>
    <w:rsid w:val="00146877"/>
    <w:rsid w:val="00146A85"/>
    <w:rsid w:val="00147A10"/>
    <w:rsid w:val="00151B3E"/>
    <w:rsid w:val="00151E42"/>
    <w:rsid w:val="00153955"/>
    <w:rsid w:val="001564D7"/>
    <w:rsid w:val="00160021"/>
    <w:rsid w:val="00162D35"/>
    <w:rsid w:val="00172B8C"/>
    <w:rsid w:val="00173B16"/>
    <w:rsid w:val="0017467F"/>
    <w:rsid w:val="00175EBE"/>
    <w:rsid w:val="00184AEA"/>
    <w:rsid w:val="00185557"/>
    <w:rsid w:val="001859E7"/>
    <w:rsid w:val="00190533"/>
    <w:rsid w:val="001916AF"/>
    <w:rsid w:val="001949BD"/>
    <w:rsid w:val="00195AB4"/>
    <w:rsid w:val="00197A38"/>
    <w:rsid w:val="001A03AD"/>
    <w:rsid w:val="001A0DB4"/>
    <w:rsid w:val="001A2CC6"/>
    <w:rsid w:val="001A348C"/>
    <w:rsid w:val="001A3A18"/>
    <w:rsid w:val="001B1D09"/>
    <w:rsid w:val="001B22D7"/>
    <w:rsid w:val="001B40E4"/>
    <w:rsid w:val="001B58B6"/>
    <w:rsid w:val="001B6A21"/>
    <w:rsid w:val="001B7637"/>
    <w:rsid w:val="001C59F9"/>
    <w:rsid w:val="001C68A3"/>
    <w:rsid w:val="001C70F3"/>
    <w:rsid w:val="001C7700"/>
    <w:rsid w:val="001D054A"/>
    <w:rsid w:val="001D0793"/>
    <w:rsid w:val="001D13D0"/>
    <w:rsid w:val="001D1C64"/>
    <w:rsid w:val="001D1C91"/>
    <w:rsid w:val="001D376D"/>
    <w:rsid w:val="001D606A"/>
    <w:rsid w:val="001E0902"/>
    <w:rsid w:val="001E1C24"/>
    <w:rsid w:val="001E234E"/>
    <w:rsid w:val="001E31D6"/>
    <w:rsid w:val="001E6C22"/>
    <w:rsid w:val="001E7656"/>
    <w:rsid w:val="001F11D3"/>
    <w:rsid w:val="001F2837"/>
    <w:rsid w:val="001F4C32"/>
    <w:rsid w:val="001F6758"/>
    <w:rsid w:val="001F6845"/>
    <w:rsid w:val="002014E9"/>
    <w:rsid w:val="00206956"/>
    <w:rsid w:val="00210BB0"/>
    <w:rsid w:val="0021180A"/>
    <w:rsid w:val="00212758"/>
    <w:rsid w:val="002128CE"/>
    <w:rsid w:val="002129FD"/>
    <w:rsid w:val="0021319D"/>
    <w:rsid w:val="00214A7F"/>
    <w:rsid w:val="0021545A"/>
    <w:rsid w:val="0021726A"/>
    <w:rsid w:val="002206C1"/>
    <w:rsid w:val="00220D7F"/>
    <w:rsid w:val="0022212F"/>
    <w:rsid w:val="00224876"/>
    <w:rsid w:val="00224C18"/>
    <w:rsid w:val="00225D59"/>
    <w:rsid w:val="00226130"/>
    <w:rsid w:val="00227EEA"/>
    <w:rsid w:val="00231F50"/>
    <w:rsid w:val="0023323C"/>
    <w:rsid w:val="00233900"/>
    <w:rsid w:val="00233DAC"/>
    <w:rsid w:val="00236010"/>
    <w:rsid w:val="002374EF"/>
    <w:rsid w:val="002376B6"/>
    <w:rsid w:val="002378E7"/>
    <w:rsid w:val="00243D2D"/>
    <w:rsid w:val="00244FD8"/>
    <w:rsid w:val="00245AA3"/>
    <w:rsid w:val="0024683F"/>
    <w:rsid w:val="00250147"/>
    <w:rsid w:val="002529A4"/>
    <w:rsid w:val="002549ED"/>
    <w:rsid w:val="00255787"/>
    <w:rsid w:val="00255968"/>
    <w:rsid w:val="00256CD9"/>
    <w:rsid w:val="002609BA"/>
    <w:rsid w:val="002647A2"/>
    <w:rsid w:val="00264A42"/>
    <w:rsid w:val="00265730"/>
    <w:rsid w:val="00266171"/>
    <w:rsid w:val="00266BE7"/>
    <w:rsid w:val="002670DC"/>
    <w:rsid w:val="00267642"/>
    <w:rsid w:val="00270689"/>
    <w:rsid w:val="00270B73"/>
    <w:rsid w:val="00280B5C"/>
    <w:rsid w:val="00280E0E"/>
    <w:rsid w:val="00281C21"/>
    <w:rsid w:val="002954C3"/>
    <w:rsid w:val="00297651"/>
    <w:rsid w:val="00297DA2"/>
    <w:rsid w:val="002A222F"/>
    <w:rsid w:val="002A2AE5"/>
    <w:rsid w:val="002A2B4C"/>
    <w:rsid w:val="002C2BAC"/>
    <w:rsid w:val="002C3D04"/>
    <w:rsid w:val="002C699F"/>
    <w:rsid w:val="002D03FC"/>
    <w:rsid w:val="002D11B1"/>
    <w:rsid w:val="002D47F4"/>
    <w:rsid w:val="002D79F9"/>
    <w:rsid w:val="002E0ED8"/>
    <w:rsid w:val="002E181B"/>
    <w:rsid w:val="002E38B2"/>
    <w:rsid w:val="002E3CCE"/>
    <w:rsid w:val="002E4793"/>
    <w:rsid w:val="002E47D2"/>
    <w:rsid w:val="002E62C3"/>
    <w:rsid w:val="002E6B92"/>
    <w:rsid w:val="002F1DE1"/>
    <w:rsid w:val="002F222D"/>
    <w:rsid w:val="002F2913"/>
    <w:rsid w:val="002F50B7"/>
    <w:rsid w:val="002F5A0B"/>
    <w:rsid w:val="002F7D3B"/>
    <w:rsid w:val="00301AEC"/>
    <w:rsid w:val="00303AC9"/>
    <w:rsid w:val="00306047"/>
    <w:rsid w:val="00311A7F"/>
    <w:rsid w:val="00315314"/>
    <w:rsid w:val="00316251"/>
    <w:rsid w:val="00322E86"/>
    <w:rsid w:val="0032472D"/>
    <w:rsid w:val="0033330A"/>
    <w:rsid w:val="0033491B"/>
    <w:rsid w:val="00334E1F"/>
    <w:rsid w:val="00334ED5"/>
    <w:rsid w:val="00335D94"/>
    <w:rsid w:val="003364AC"/>
    <w:rsid w:val="00343B31"/>
    <w:rsid w:val="003512DD"/>
    <w:rsid w:val="00352503"/>
    <w:rsid w:val="003577BA"/>
    <w:rsid w:val="00361958"/>
    <w:rsid w:val="003623B8"/>
    <w:rsid w:val="00362DB9"/>
    <w:rsid w:val="00363B6C"/>
    <w:rsid w:val="00363B8E"/>
    <w:rsid w:val="00371F28"/>
    <w:rsid w:val="00375FB4"/>
    <w:rsid w:val="00381E4B"/>
    <w:rsid w:val="003834EC"/>
    <w:rsid w:val="00383970"/>
    <w:rsid w:val="00383D18"/>
    <w:rsid w:val="0038471F"/>
    <w:rsid w:val="003870CE"/>
    <w:rsid w:val="00390B24"/>
    <w:rsid w:val="00392AC4"/>
    <w:rsid w:val="00393133"/>
    <w:rsid w:val="0039721F"/>
    <w:rsid w:val="003A10B5"/>
    <w:rsid w:val="003A231F"/>
    <w:rsid w:val="003A2D5C"/>
    <w:rsid w:val="003A2E2A"/>
    <w:rsid w:val="003A39BA"/>
    <w:rsid w:val="003A415A"/>
    <w:rsid w:val="003A68AE"/>
    <w:rsid w:val="003B2B6E"/>
    <w:rsid w:val="003B3145"/>
    <w:rsid w:val="003B34EE"/>
    <w:rsid w:val="003B60E9"/>
    <w:rsid w:val="003B7F3A"/>
    <w:rsid w:val="003C1D71"/>
    <w:rsid w:val="003C3B5B"/>
    <w:rsid w:val="003C418B"/>
    <w:rsid w:val="003C6C57"/>
    <w:rsid w:val="003C6E80"/>
    <w:rsid w:val="003C7D5A"/>
    <w:rsid w:val="003D0F5E"/>
    <w:rsid w:val="003D131A"/>
    <w:rsid w:val="003E3F60"/>
    <w:rsid w:val="003E62F5"/>
    <w:rsid w:val="003F33F3"/>
    <w:rsid w:val="003F7140"/>
    <w:rsid w:val="00400D54"/>
    <w:rsid w:val="004052E4"/>
    <w:rsid w:val="00407B7F"/>
    <w:rsid w:val="004115AE"/>
    <w:rsid w:val="00411E54"/>
    <w:rsid w:val="00412BDE"/>
    <w:rsid w:val="00425E11"/>
    <w:rsid w:val="004359E6"/>
    <w:rsid w:val="00437A75"/>
    <w:rsid w:val="00442275"/>
    <w:rsid w:val="004433CC"/>
    <w:rsid w:val="00450282"/>
    <w:rsid w:val="004504D3"/>
    <w:rsid w:val="0045121A"/>
    <w:rsid w:val="00453FBB"/>
    <w:rsid w:val="004556C6"/>
    <w:rsid w:val="00456E67"/>
    <w:rsid w:val="004613C1"/>
    <w:rsid w:val="0046340C"/>
    <w:rsid w:val="00463DC5"/>
    <w:rsid w:val="00464B42"/>
    <w:rsid w:val="00465225"/>
    <w:rsid w:val="00465EB9"/>
    <w:rsid w:val="00467D57"/>
    <w:rsid w:val="0047270E"/>
    <w:rsid w:val="00473D33"/>
    <w:rsid w:val="00474B57"/>
    <w:rsid w:val="00477394"/>
    <w:rsid w:val="00477A3A"/>
    <w:rsid w:val="00481D77"/>
    <w:rsid w:val="004825C9"/>
    <w:rsid w:val="00482B8A"/>
    <w:rsid w:val="00491051"/>
    <w:rsid w:val="004951AF"/>
    <w:rsid w:val="004A1F14"/>
    <w:rsid w:val="004A35E5"/>
    <w:rsid w:val="004A3FF3"/>
    <w:rsid w:val="004A69E6"/>
    <w:rsid w:val="004A6B48"/>
    <w:rsid w:val="004A7082"/>
    <w:rsid w:val="004B03F9"/>
    <w:rsid w:val="004B6EB4"/>
    <w:rsid w:val="004C0595"/>
    <w:rsid w:val="004C504B"/>
    <w:rsid w:val="004C5379"/>
    <w:rsid w:val="004C5AD7"/>
    <w:rsid w:val="004D0D95"/>
    <w:rsid w:val="004D2242"/>
    <w:rsid w:val="004D6475"/>
    <w:rsid w:val="004D79E4"/>
    <w:rsid w:val="004E06EF"/>
    <w:rsid w:val="004E2A69"/>
    <w:rsid w:val="004E7199"/>
    <w:rsid w:val="004F09AC"/>
    <w:rsid w:val="004F2C01"/>
    <w:rsid w:val="00503C22"/>
    <w:rsid w:val="00505991"/>
    <w:rsid w:val="00505A6E"/>
    <w:rsid w:val="00505D95"/>
    <w:rsid w:val="00506395"/>
    <w:rsid w:val="00506C9A"/>
    <w:rsid w:val="0051234D"/>
    <w:rsid w:val="005154ED"/>
    <w:rsid w:val="00515983"/>
    <w:rsid w:val="005253A1"/>
    <w:rsid w:val="0052575A"/>
    <w:rsid w:val="0052698C"/>
    <w:rsid w:val="005273E8"/>
    <w:rsid w:val="005274F8"/>
    <w:rsid w:val="005275AC"/>
    <w:rsid w:val="005276AD"/>
    <w:rsid w:val="00531B49"/>
    <w:rsid w:val="005379D5"/>
    <w:rsid w:val="0054033C"/>
    <w:rsid w:val="00541222"/>
    <w:rsid w:val="0054291C"/>
    <w:rsid w:val="00542A85"/>
    <w:rsid w:val="00542FF6"/>
    <w:rsid w:val="0054415C"/>
    <w:rsid w:val="005452E2"/>
    <w:rsid w:val="00546816"/>
    <w:rsid w:val="00550989"/>
    <w:rsid w:val="00555885"/>
    <w:rsid w:val="005566D9"/>
    <w:rsid w:val="005627FC"/>
    <w:rsid w:val="005700C2"/>
    <w:rsid w:val="0057219D"/>
    <w:rsid w:val="00574B1A"/>
    <w:rsid w:val="00575288"/>
    <w:rsid w:val="00583C7A"/>
    <w:rsid w:val="00587117"/>
    <w:rsid w:val="00590485"/>
    <w:rsid w:val="00592B7F"/>
    <w:rsid w:val="005941DD"/>
    <w:rsid w:val="005944D9"/>
    <w:rsid w:val="00594898"/>
    <w:rsid w:val="0059693D"/>
    <w:rsid w:val="00596966"/>
    <w:rsid w:val="00596EA5"/>
    <w:rsid w:val="0059753F"/>
    <w:rsid w:val="005979C0"/>
    <w:rsid w:val="005A0180"/>
    <w:rsid w:val="005A76E1"/>
    <w:rsid w:val="005B0435"/>
    <w:rsid w:val="005B18D2"/>
    <w:rsid w:val="005B34B4"/>
    <w:rsid w:val="005B6BF1"/>
    <w:rsid w:val="005C345A"/>
    <w:rsid w:val="005D67D6"/>
    <w:rsid w:val="005E01DB"/>
    <w:rsid w:val="005E140F"/>
    <w:rsid w:val="005E2440"/>
    <w:rsid w:val="005E38E8"/>
    <w:rsid w:val="005E6721"/>
    <w:rsid w:val="005E7EBD"/>
    <w:rsid w:val="005F0CD0"/>
    <w:rsid w:val="005F27E3"/>
    <w:rsid w:val="005F36B5"/>
    <w:rsid w:val="005F4626"/>
    <w:rsid w:val="005F5207"/>
    <w:rsid w:val="00601DDD"/>
    <w:rsid w:val="00602A41"/>
    <w:rsid w:val="00605D9E"/>
    <w:rsid w:val="00605EDC"/>
    <w:rsid w:val="006077BD"/>
    <w:rsid w:val="00612F36"/>
    <w:rsid w:val="00614F08"/>
    <w:rsid w:val="00615197"/>
    <w:rsid w:val="00615317"/>
    <w:rsid w:val="00616246"/>
    <w:rsid w:val="0062302F"/>
    <w:rsid w:val="00623079"/>
    <w:rsid w:val="00627833"/>
    <w:rsid w:val="00627EB6"/>
    <w:rsid w:val="00632D3B"/>
    <w:rsid w:val="00636122"/>
    <w:rsid w:val="00644FB8"/>
    <w:rsid w:val="00645001"/>
    <w:rsid w:val="00645A2B"/>
    <w:rsid w:val="00650603"/>
    <w:rsid w:val="0065266A"/>
    <w:rsid w:val="00652BC1"/>
    <w:rsid w:val="0065324E"/>
    <w:rsid w:val="0065389F"/>
    <w:rsid w:val="00655C56"/>
    <w:rsid w:val="00660A02"/>
    <w:rsid w:val="00661604"/>
    <w:rsid w:val="00662E61"/>
    <w:rsid w:val="006638E9"/>
    <w:rsid w:val="00664BB3"/>
    <w:rsid w:val="006656B0"/>
    <w:rsid w:val="00666803"/>
    <w:rsid w:val="0067191B"/>
    <w:rsid w:val="00673ABB"/>
    <w:rsid w:val="00684945"/>
    <w:rsid w:val="00691AB3"/>
    <w:rsid w:val="00691F47"/>
    <w:rsid w:val="0069608E"/>
    <w:rsid w:val="0069676E"/>
    <w:rsid w:val="006A29D8"/>
    <w:rsid w:val="006A3893"/>
    <w:rsid w:val="006A6077"/>
    <w:rsid w:val="006A6CCF"/>
    <w:rsid w:val="006A7DF4"/>
    <w:rsid w:val="006B2C40"/>
    <w:rsid w:val="006B2FB9"/>
    <w:rsid w:val="006B5CE2"/>
    <w:rsid w:val="006B6C40"/>
    <w:rsid w:val="006B75B7"/>
    <w:rsid w:val="006B79A2"/>
    <w:rsid w:val="006C1AA0"/>
    <w:rsid w:val="006C319C"/>
    <w:rsid w:val="006C427E"/>
    <w:rsid w:val="006C7FC0"/>
    <w:rsid w:val="006E0B20"/>
    <w:rsid w:val="006E1B29"/>
    <w:rsid w:val="006E36A0"/>
    <w:rsid w:val="006E53FD"/>
    <w:rsid w:val="006E5D8F"/>
    <w:rsid w:val="006E613D"/>
    <w:rsid w:val="006E62CD"/>
    <w:rsid w:val="006E7DD2"/>
    <w:rsid w:val="00700D5A"/>
    <w:rsid w:val="007015E6"/>
    <w:rsid w:val="00701B22"/>
    <w:rsid w:val="0070333A"/>
    <w:rsid w:val="0070779A"/>
    <w:rsid w:val="00707DE6"/>
    <w:rsid w:val="00713C8B"/>
    <w:rsid w:val="00721A4A"/>
    <w:rsid w:val="00722DCF"/>
    <w:rsid w:val="00722E1E"/>
    <w:rsid w:val="00730CB1"/>
    <w:rsid w:val="00732836"/>
    <w:rsid w:val="00733735"/>
    <w:rsid w:val="00733CA7"/>
    <w:rsid w:val="00735BAF"/>
    <w:rsid w:val="00736620"/>
    <w:rsid w:val="00737D8E"/>
    <w:rsid w:val="007404F4"/>
    <w:rsid w:val="0074304C"/>
    <w:rsid w:val="00743170"/>
    <w:rsid w:val="00743D0A"/>
    <w:rsid w:val="0074549C"/>
    <w:rsid w:val="007458CC"/>
    <w:rsid w:val="00745BB4"/>
    <w:rsid w:val="00747D55"/>
    <w:rsid w:val="00751B09"/>
    <w:rsid w:val="00752058"/>
    <w:rsid w:val="007522E8"/>
    <w:rsid w:val="00760805"/>
    <w:rsid w:val="00764E1D"/>
    <w:rsid w:val="00765944"/>
    <w:rsid w:val="007726CA"/>
    <w:rsid w:val="00772D41"/>
    <w:rsid w:val="00773CCD"/>
    <w:rsid w:val="00775B7A"/>
    <w:rsid w:val="00777D03"/>
    <w:rsid w:val="00782AD4"/>
    <w:rsid w:val="007831C3"/>
    <w:rsid w:val="00783498"/>
    <w:rsid w:val="00783C63"/>
    <w:rsid w:val="00783F3E"/>
    <w:rsid w:val="00784326"/>
    <w:rsid w:val="00792643"/>
    <w:rsid w:val="0079279E"/>
    <w:rsid w:val="00792D65"/>
    <w:rsid w:val="00795286"/>
    <w:rsid w:val="007A068F"/>
    <w:rsid w:val="007A0985"/>
    <w:rsid w:val="007A3480"/>
    <w:rsid w:val="007A5E39"/>
    <w:rsid w:val="007A5F2B"/>
    <w:rsid w:val="007A78B9"/>
    <w:rsid w:val="007A7E69"/>
    <w:rsid w:val="007B1926"/>
    <w:rsid w:val="007B3520"/>
    <w:rsid w:val="007B5A28"/>
    <w:rsid w:val="007C0EC0"/>
    <w:rsid w:val="007C1A2B"/>
    <w:rsid w:val="007C29A0"/>
    <w:rsid w:val="007C62C3"/>
    <w:rsid w:val="007C69D5"/>
    <w:rsid w:val="007D19D9"/>
    <w:rsid w:val="007D1AEE"/>
    <w:rsid w:val="007E0C24"/>
    <w:rsid w:val="007E5631"/>
    <w:rsid w:val="007E78B6"/>
    <w:rsid w:val="007F1C35"/>
    <w:rsid w:val="008038E6"/>
    <w:rsid w:val="00803A8A"/>
    <w:rsid w:val="008147FF"/>
    <w:rsid w:val="0081591D"/>
    <w:rsid w:val="008172FC"/>
    <w:rsid w:val="008179B8"/>
    <w:rsid w:val="008207FE"/>
    <w:rsid w:val="00821B78"/>
    <w:rsid w:val="0082216E"/>
    <w:rsid w:val="008226B5"/>
    <w:rsid w:val="00823919"/>
    <w:rsid w:val="00827C52"/>
    <w:rsid w:val="0083158D"/>
    <w:rsid w:val="00833FA3"/>
    <w:rsid w:val="00834469"/>
    <w:rsid w:val="00834EC6"/>
    <w:rsid w:val="00836722"/>
    <w:rsid w:val="00836743"/>
    <w:rsid w:val="0083746E"/>
    <w:rsid w:val="00837F1D"/>
    <w:rsid w:val="00844C62"/>
    <w:rsid w:val="00846B9F"/>
    <w:rsid w:val="00852098"/>
    <w:rsid w:val="0085212F"/>
    <w:rsid w:val="00860945"/>
    <w:rsid w:val="00864A24"/>
    <w:rsid w:val="00865CC2"/>
    <w:rsid w:val="00866668"/>
    <w:rsid w:val="00867C67"/>
    <w:rsid w:val="0087033D"/>
    <w:rsid w:val="00873553"/>
    <w:rsid w:val="0087435E"/>
    <w:rsid w:val="00874F18"/>
    <w:rsid w:val="008770D4"/>
    <w:rsid w:val="00884F10"/>
    <w:rsid w:val="00886F81"/>
    <w:rsid w:val="00892BCB"/>
    <w:rsid w:val="00893976"/>
    <w:rsid w:val="008A1541"/>
    <w:rsid w:val="008A473A"/>
    <w:rsid w:val="008A59B6"/>
    <w:rsid w:val="008A6280"/>
    <w:rsid w:val="008A69B1"/>
    <w:rsid w:val="008A7128"/>
    <w:rsid w:val="008B00F8"/>
    <w:rsid w:val="008C18BC"/>
    <w:rsid w:val="008C25F7"/>
    <w:rsid w:val="008C68ED"/>
    <w:rsid w:val="008D0C08"/>
    <w:rsid w:val="008D5057"/>
    <w:rsid w:val="008E63E9"/>
    <w:rsid w:val="008E64FF"/>
    <w:rsid w:val="008F17B8"/>
    <w:rsid w:val="008F3DBC"/>
    <w:rsid w:val="008F58E3"/>
    <w:rsid w:val="009011EE"/>
    <w:rsid w:val="00902EAE"/>
    <w:rsid w:val="00905010"/>
    <w:rsid w:val="009060C4"/>
    <w:rsid w:val="009061FE"/>
    <w:rsid w:val="00906D5F"/>
    <w:rsid w:val="009118CB"/>
    <w:rsid w:val="00912352"/>
    <w:rsid w:val="0091341E"/>
    <w:rsid w:val="009167C6"/>
    <w:rsid w:val="00917757"/>
    <w:rsid w:val="009178F7"/>
    <w:rsid w:val="00917F94"/>
    <w:rsid w:val="00921842"/>
    <w:rsid w:val="0092197B"/>
    <w:rsid w:val="00921990"/>
    <w:rsid w:val="009222BC"/>
    <w:rsid w:val="009230F9"/>
    <w:rsid w:val="0092337F"/>
    <w:rsid w:val="00926F2D"/>
    <w:rsid w:val="009307E6"/>
    <w:rsid w:val="00930E73"/>
    <w:rsid w:val="00930EF8"/>
    <w:rsid w:val="00932B7B"/>
    <w:rsid w:val="00934FFD"/>
    <w:rsid w:val="009358E6"/>
    <w:rsid w:val="009367B7"/>
    <w:rsid w:val="00941595"/>
    <w:rsid w:val="00946FF5"/>
    <w:rsid w:val="00947B4E"/>
    <w:rsid w:val="009542D8"/>
    <w:rsid w:val="009612A0"/>
    <w:rsid w:val="00961333"/>
    <w:rsid w:val="009639D2"/>
    <w:rsid w:val="00963A76"/>
    <w:rsid w:val="00963DB3"/>
    <w:rsid w:val="009659CA"/>
    <w:rsid w:val="00967DFA"/>
    <w:rsid w:val="009704BE"/>
    <w:rsid w:val="00971B98"/>
    <w:rsid w:val="00975AA0"/>
    <w:rsid w:val="009803C0"/>
    <w:rsid w:val="00980B77"/>
    <w:rsid w:val="009817FB"/>
    <w:rsid w:val="00985497"/>
    <w:rsid w:val="009872AD"/>
    <w:rsid w:val="009878E3"/>
    <w:rsid w:val="00987A9D"/>
    <w:rsid w:val="00990008"/>
    <w:rsid w:val="0099098A"/>
    <w:rsid w:val="00990B4B"/>
    <w:rsid w:val="009917D1"/>
    <w:rsid w:val="00992EDA"/>
    <w:rsid w:val="009930CD"/>
    <w:rsid w:val="0099547C"/>
    <w:rsid w:val="00995DB8"/>
    <w:rsid w:val="009A18CF"/>
    <w:rsid w:val="009A35D4"/>
    <w:rsid w:val="009A54CC"/>
    <w:rsid w:val="009A710A"/>
    <w:rsid w:val="009B01F9"/>
    <w:rsid w:val="009B1185"/>
    <w:rsid w:val="009B1CFC"/>
    <w:rsid w:val="009B1DA3"/>
    <w:rsid w:val="009B4EEF"/>
    <w:rsid w:val="009B5B3C"/>
    <w:rsid w:val="009C6701"/>
    <w:rsid w:val="009D216C"/>
    <w:rsid w:val="009D7B47"/>
    <w:rsid w:val="009E2AAE"/>
    <w:rsid w:val="009E3949"/>
    <w:rsid w:val="009E40ED"/>
    <w:rsid w:val="009F2B57"/>
    <w:rsid w:val="009F7351"/>
    <w:rsid w:val="00A00144"/>
    <w:rsid w:val="00A062F6"/>
    <w:rsid w:val="00A06FE1"/>
    <w:rsid w:val="00A10530"/>
    <w:rsid w:val="00A12778"/>
    <w:rsid w:val="00A13DE1"/>
    <w:rsid w:val="00A16967"/>
    <w:rsid w:val="00A16F04"/>
    <w:rsid w:val="00A17A3A"/>
    <w:rsid w:val="00A2040D"/>
    <w:rsid w:val="00A264CA"/>
    <w:rsid w:val="00A26C1E"/>
    <w:rsid w:val="00A27D8E"/>
    <w:rsid w:val="00A30C27"/>
    <w:rsid w:val="00A318AC"/>
    <w:rsid w:val="00A349B0"/>
    <w:rsid w:val="00A3517A"/>
    <w:rsid w:val="00A36ED9"/>
    <w:rsid w:val="00A46B7E"/>
    <w:rsid w:val="00A50A3E"/>
    <w:rsid w:val="00A56377"/>
    <w:rsid w:val="00A65DD5"/>
    <w:rsid w:val="00A67E36"/>
    <w:rsid w:val="00A742B6"/>
    <w:rsid w:val="00A75917"/>
    <w:rsid w:val="00A76AA0"/>
    <w:rsid w:val="00A8143D"/>
    <w:rsid w:val="00A81C41"/>
    <w:rsid w:val="00A81D41"/>
    <w:rsid w:val="00A910F8"/>
    <w:rsid w:val="00A928C8"/>
    <w:rsid w:val="00A9468C"/>
    <w:rsid w:val="00A97C8B"/>
    <w:rsid w:val="00AA0904"/>
    <w:rsid w:val="00AA393A"/>
    <w:rsid w:val="00AA3D54"/>
    <w:rsid w:val="00AA5FB4"/>
    <w:rsid w:val="00AA61C9"/>
    <w:rsid w:val="00AA6B18"/>
    <w:rsid w:val="00AA745C"/>
    <w:rsid w:val="00AB22FA"/>
    <w:rsid w:val="00AB30E8"/>
    <w:rsid w:val="00AB3BBF"/>
    <w:rsid w:val="00AB416F"/>
    <w:rsid w:val="00AB7538"/>
    <w:rsid w:val="00AB7C8F"/>
    <w:rsid w:val="00AC2CB9"/>
    <w:rsid w:val="00AC2FBF"/>
    <w:rsid w:val="00AC33BF"/>
    <w:rsid w:val="00AC4DAF"/>
    <w:rsid w:val="00AC4FE1"/>
    <w:rsid w:val="00AC6341"/>
    <w:rsid w:val="00AD287D"/>
    <w:rsid w:val="00AD3C14"/>
    <w:rsid w:val="00AE4740"/>
    <w:rsid w:val="00AF39EF"/>
    <w:rsid w:val="00AF5C07"/>
    <w:rsid w:val="00B020EC"/>
    <w:rsid w:val="00B03A6B"/>
    <w:rsid w:val="00B0402E"/>
    <w:rsid w:val="00B04703"/>
    <w:rsid w:val="00B150E8"/>
    <w:rsid w:val="00B157D4"/>
    <w:rsid w:val="00B17E4D"/>
    <w:rsid w:val="00B25FAD"/>
    <w:rsid w:val="00B26A2D"/>
    <w:rsid w:val="00B27581"/>
    <w:rsid w:val="00B31FA0"/>
    <w:rsid w:val="00B325A4"/>
    <w:rsid w:val="00B3617F"/>
    <w:rsid w:val="00B3750E"/>
    <w:rsid w:val="00B37BD0"/>
    <w:rsid w:val="00B418F5"/>
    <w:rsid w:val="00B41F83"/>
    <w:rsid w:val="00B438DA"/>
    <w:rsid w:val="00B46665"/>
    <w:rsid w:val="00B46C4D"/>
    <w:rsid w:val="00B51469"/>
    <w:rsid w:val="00B516D6"/>
    <w:rsid w:val="00B53C8B"/>
    <w:rsid w:val="00B5608E"/>
    <w:rsid w:val="00B561BE"/>
    <w:rsid w:val="00B65980"/>
    <w:rsid w:val="00B67897"/>
    <w:rsid w:val="00B67B35"/>
    <w:rsid w:val="00B71A7D"/>
    <w:rsid w:val="00B741B5"/>
    <w:rsid w:val="00B74564"/>
    <w:rsid w:val="00B755A8"/>
    <w:rsid w:val="00B82730"/>
    <w:rsid w:val="00B83BA8"/>
    <w:rsid w:val="00B849E3"/>
    <w:rsid w:val="00B854A9"/>
    <w:rsid w:val="00B860BA"/>
    <w:rsid w:val="00B926A4"/>
    <w:rsid w:val="00B957FF"/>
    <w:rsid w:val="00B95977"/>
    <w:rsid w:val="00B9701B"/>
    <w:rsid w:val="00BA0874"/>
    <w:rsid w:val="00BA147B"/>
    <w:rsid w:val="00BA1876"/>
    <w:rsid w:val="00BA6169"/>
    <w:rsid w:val="00BB1EC3"/>
    <w:rsid w:val="00BB32C7"/>
    <w:rsid w:val="00BB6769"/>
    <w:rsid w:val="00BC6913"/>
    <w:rsid w:val="00BD159C"/>
    <w:rsid w:val="00BD3F5B"/>
    <w:rsid w:val="00BE3D5C"/>
    <w:rsid w:val="00BE5FAB"/>
    <w:rsid w:val="00BE5FFA"/>
    <w:rsid w:val="00BE73B5"/>
    <w:rsid w:val="00BF079B"/>
    <w:rsid w:val="00BF0A81"/>
    <w:rsid w:val="00BF589D"/>
    <w:rsid w:val="00BF72EB"/>
    <w:rsid w:val="00C00AD3"/>
    <w:rsid w:val="00C0203D"/>
    <w:rsid w:val="00C04B3B"/>
    <w:rsid w:val="00C06156"/>
    <w:rsid w:val="00C15E22"/>
    <w:rsid w:val="00C170C1"/>
    <w:rsid w:val="00C21E98"/>
    <w:rsid w:val="00C36CFA"/>
    <w:rsid w:val="00C41E1D"/>
    <w:rsid w:val="00C432C2"/>
    <w:rsid w:val="00C4385C"/>
    <w:rsid w:val="00C44142"/>
    <w:rsid w:val="00C458F6"/>
    <w:rsid w:val="00C46578"/>
    <w:rsid w:val="00C4661C"/>
    <w:rsid w:val="00C5056A"/>
    <w:rsid w:val="00C509AF"/>
    <w:rsid w:val="00C50B63"/>
    <w:rsid w:val="00C60498"/>
    <w:rsid w:val="00C61F1E"/>
    <w:rsid w:val="00C70283"/>
    <w:rsid w:val="00C86F5F"/>
    <w:rsid w:val="00C873FF"/>
    <w:rsid w:val="00C92870"/>
    <w:rsid w:val="00C96420"/>
    <w:rsid w:val="00C96453"/>
    <w:rsid w:val="00C97E20"/>
    <w:rsid w:val="00CA7613"/>
    <w:rsid w:val="00CB0422"/>
    <w:rsid w:val="00CC23C6"/>
    <w:rsid w:val="00CC2E63"/>
    <w:rsid w:val="00CC3CB0"/>
    <w:rsid w:val="00CC449E"/>
    <w:rsid w:val="00CC4AF5"/>
    <w:rsid w:val="00CD32E2"/>
    <w:rsid w:val="00CD57F8"/>
    <w:rsid w:val="00CE0BFC"/>
    <w:rsid w:val="00CE47AB"/>
    <w:rsid w:val="00CE5340"/>
    <w:rsid w:val="00CF1838"/>
    <w:rsid w:val="00CF2375"/>
    <w:rsid w:val="00CF7FE2"/>
    <w:rsid w:val="00D0211C"/>
    <w:rsid w:val="00D038C5"/>
    <w:rsid w:val="00D04DF8"/>
    <w:rsid w:val="00D06E24"/>
    <w:rsid w:val="00D11E8B"/>
    <w:rsid w:val="00D1462C"/>
    <w:rsid w:val="00D14CE1"/>
    <w:rsid w:val="00D1779D"/>
    <w:rsid w:val="00D17C6D"/>
    <w:rsid w:val="00D17C74"/>
    <w:rsid w:val="00D263F7"/>
    <w:rsid w:val="00D359D5"/>
    <w:rsid w:val="00D41E0B"/>
    <w:rsid w:val="00D423A3"/>
    <w:rsid w:val="00D455A7"/>
    <w:rsid w:val="00D51499"/>
    <w:rsid w:val="00D56EBD"/>
    <w:rsid w:val="00D60A00"/>
    <w:rsid w:val="00D62D0E"/>
    <w:rsid w:val="00D62FD8"/>
    <w:rsid w:val="00D650C4"/>
    <w:rsid w:val="00D653EB"/>
    <w:rsid w:val="00D6679A"/>
    <w:rsid w:val="00D669A4"/>
    <w:rsid w:val="00D66E1E"/>
    <w:rsid w:val="00D67CB7"/>
    <w:rsid w:val="00D73014"/>
    <w:rsid w:val="00D84914"/>
    <w:rsid w:val="00D856ED"/>
    <w:rsid w:val="00D85A79"/>
    <w:rsid w:val="00D91781"/>
    <w:rsid w:val="00D94EA8"/>
    <w:rsid w:val="00D96176"/>
    <w:rsid w:val="00D9629C"/>
    <w:rsid w:val="00DA7FAA"/>
    <w:rsid w:val="00DB13FC"/>
    <w:rsid w:val="00DB657E"/>
    <w:rsid w:val="00DB7ED0"/>
    <w:rsid w:val="00DC1094"/>
    <w:rsid w:val="00DC21F6"/>
    <w:rsid w:val="00DC2D88"/>
    <w:rsid w:val="00DC4665"/>
    <w:rsid w:val="00DD333A"/>
    <w:rsid w:val="00DD426A"/>
    <w:rsid w:val="00DD4281"/>
    <w:rsid w:val="00DD4AD6"/>
    <w:rsid w:val="00DE0870"/>
    <w:rsid w:val="00DE16FE"/>
    <w:rsid w:val="00DE40F2"/>
    <w:rsid w:val="00DE52C1"/>
    <w:rsid w:val="00DE5A93"/>
    <w:rsid w:val="00DE78E4"/>
    <w:rsid w:val="00DF105A"/>
    <w:rsid w:val="00DF133E"/>
    <w:rsid w:val="00DF2494"/>
    <w:rsid w:val="00DF26AF"/>
    <w:rsid w:val="00DF27AC"/>
    <w:rsid w:val="00DF2E8A"/>
    <w:rsid w:val="00DF57BC"/>
    <w:rsid w:val="00DF6801"/>
    <w:rsid w:val="00DF763E"/>
    <w:rsid w:val="00E0441C"/>
    <w:rsid w:val="00E046E1"/>
    <w:rsid w:val="00E04C81"/>
    <w:rsid w:val="00E06836"/>
    <w:rsid w:val="00E10DDD"/>
    <w:rsid w:val="00E12A5C"/>
    <w:rsid w:val="00E1377E"/>
    <w:rsid w:val="00E137D0"/>
    <w:rsid w:val="00E20107"/>
    <w:rsid w:val="00E22AB2"/>
    <w:rsid w:val="00E25C3A"/>
    <w:rsid w:val="00E26488"/>
    <w:rsid w:val="00E27111"/>
    <w:rsid w:val="00E27254"/>
    <w:rsid w:val="00E30179"/>
    <w:rsid w:val="00E3581D"/>
    <w:rsid w:val="00E361DC"/>
    <w:rsid w:val="00E36DED"/>
    <w:rsid w:val="00E40C31"/>
    <w:rsid w:val="00E426C5"/>
    <w:rsid w:val="00E44F04"/>
    <w:rsid w:val="00E459F1"/>
    <w:rsid w:val="00E563DC"/>
    <w:rsid w:val="00E600CB"/>
    <w:rsid w:val="00E63A4F"/>
    <w:rsid w:val="00E64F0E"/>
    <w:rsid w:val="00E66518"/>
    <w:rsid w:val="00E700F6"/>
    <w:rsid w:val="00E70F3B"/>
    <w:rsid w:val="00E7257D"/>
    <w:rsid w:val="00E7664D"/>
    <w:rsid w:val="00E839B5"/>
    <w:rsid w:val="00E85725"/>
    <w:rsid w:val="00E85802"/>
    <w:rsid w:val="00E875C2"/>
    <w:rsid w:val="00E87840"/>
    <w:rsid w:val="00E87B7E"/>
    <w:rsid w:val="00E9281E"/>
    <w:rsid w:val="00E95086"/>
    <w:rsid w:val="00E95B54"/>
    <w:rsid w:val="00EA44D0"/>
    <w:rsid w:val="00EA4D8B"/>
    <w:rsid w:val="00EA65A2"/>
    <w:rsid w:val="00EB1E05"/>
    <w:rsid w:val="00EB7C8F"/>
    <w:rsid w:val="00EC3CCD"/>
    <w:rsid w:val="00ED17F6"/>
    <w:rsid w:val="00EE0067"/>
    <w:rsid w:val="00EE4265"/>
    <w:rsid w:val="00EE6D98"/>
    <w:rsid w:val="00EF2F08"/>
    <w:rsid w:val="00EF4428"/>
    <w:rsid w:val="00EF7750"/>
    <w:rsid w:val="00F03C7C"/>
    <w:rsid w:val="00F073A5"/>
    <w:rsid w:val="00F109C6"/>
    <w:rsid w:val="00F132E0"/>
    <w:rsid w:val="00F149E8"/>
    <w:rsid w:val="00F15092"/>
    <w:rsid w:val="00F1766B"/>
    <w:rsid w:val="00F20542"/>
    <w:rsid w:val="00F2129C"/>
    <w:rsid w:val="00F246E4"/>
    <w:rsid w:val="00F255EB"/>
    <w:rsid w:val="00F26049"/>
    <w:rsid w:val="00F35795"/>
    <w:rsid w:val="00F37ADA"/>
    <w:rsid w:val="00F43622"/>
    <w:rsid w:val="00F4589D"/>
    <w:rsid w:val="00F51745"/>
    <w:rsid w:val="00F53DA8"/>
    <w:rsid w:val="00F55DC0"/>
    <w:rsid w:val="00F56089"/>
    <w:rsid w:val="00F5636E"/>
    <w:rsid w:val="00F56C4A"/>
    <w:rsid w:val="00F6086D"/>
    <w:rsid w:val="00F61B37"/>
    <w:rsid w:val="00F636AE"/>
    <w:rsid w:val="00F65300"/>
    <w:rsid w:val="00F67E93"/>
    <w:rsid w:val="00F70EA5"/>
    <w:rsid w:val="00F7456C"/>
    <w:rsid w:val="00F828D3"/>
    <w:rsid w:val="00F83831"/>
    <w:rsid w:val="00F8604D"/>
    <w:rsid w:val="00F87800"/>
    <w:rsid w:val="00F911CD"/>
    <w:rsid w:val="00F91E8A"/>
    <w:rsid w:val="00F95CC7"/>
    <w:rsid w:val="00F976A6"/>
    <w:rsid w:val="00F97CBD"/>
    <w:rsid w:val="00FA0275"/>
    <w:rsid w:val="00FA1FA3"/>
    <w:rsid w:val="00FA359F"/>
    <w:rsid w:val="00FA368A"/>
    <w:rsid w:val="00FA5179"/>
    <w:rsid w:val="00FA57CB"/>
    <w:rsid w:val="00FA5E77"/>
    <w:rsid w:val="00FA76C4"/>
    <w:rsid w:val="00FB134F"/>
    <w:rsid w:val="00FB3076"/>
    <w:rsid w:val="00FB5199"/>
    <w:rsid w:val="00FB52AA"/>
    <w:rsid w:val="00FB5B66"/>
    <w:rsid w:val="00FB62E5"/>
    <w:rsid w:val="00FC5D25"/>
    <w:rsid w:val="00FC615B"/>
    <w:rsid w:val="00FD5632"/>
    <w:rsid w:val="00FD66AE"/>
    <w:rsid w:val="00FE3460"/>
    <w:rsid w:val="00FE3E8A"/>
    <w:rsid w:val="00FE4489"/>
    <w:rsid w:val="00FE7A13"/>
    <w:rsid w:val="00FE7B3D"/>
    <w:rsid w:val="00FF1DB9"/>
    <w:rsid w:val="00FF638B"/>
    <w:rsid w:val="00FF6C41"/>
    <w:rsid w:val="00FF77FA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162F1"/>
  <w15:chartTrackingRefBased/>
  <w15:docId w15:val="{F75C34C3-176C-2A43-BE29-2D799CD6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6420"/>
  </w:style>
  <w:style w:type="paragraph" w:styleId="1">
    <w:name w:val="heading 1"/>
    <w:basedOn w:val="a"/>
    <w:next w:val="a"/>
    <w:link w:val="10"/>
    <w:uiPriority w:val="9"/>
    <w:qFormat/>
    <w:rsid w:val="00080D6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0D65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0D65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0D65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0D65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0D65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0D65"/>
    <w:pPr>
      <w:keepNext/>
      <w:keepLines/>
      <w:spacing w:before="12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0D65"/>
    <w:pPr>
      <w:keepNext/>
      <w:keepLines/>
      <w:spacing w:before="12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0D65"/>
    <w:pPr>
      <w:keepNext/>
      <w:keepLines/>
      <w:spacing w:before="12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0D6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80D6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80D6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80D6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80D65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080D6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080D65"/>
    <w:rPr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080D65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080D65"/>
    <w:rPr>
      <w:i/>
      <w:iCs/>
    </w:rPr>
  </w:style>
  <w:style w:type="paragraph" w:styleId="a3">
    <w:name w:val="header"/>
    <w:basedOn w:val="a"/>
    <w:link w:val="a4"/>
    <w:rsid w:val="00056C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56CE4"/>
    <w:rPr>
      <w:rFonts w:ascii="Arial" w:eastAsia="Times New Roman" w:hAnsi="Arial" w:cs="Arial"/>
      <w:sz w:val="20"/>
      <w:szCs w:val="20"/>
      <w:lang w:val="ru-RU"/>
    </w:rPr>
  </w:style>
  <w:style w:type="paragraph" w:styleId="a5">
    <w:name w:val="footer"/>
    <w:basedOn w:val="a"/>
    <w:link w:val="a6"/>
    <w:uiPriority w:val="99"/>
    <w:rsid w:val="00056C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6CE4"/>
    <w:rPr>
      <w:rFonts w:ascii="Arial" w:eastAsia="Times New Roman" w:hAnsi="Arial" w:cs="Arial"/>
      <w:sz w:val="20"/>
      <w:szCs w:val="20"/>
      <w:lang w:val="ru-RU"/>
    </w:rPr>
  </w:style>
  <w:style w:type="character" w:styleId="a7">
    <w:name w:val="page number"/>
    <w:basedOn w:val="a0"/>
    <w:rsid w:val="00056CE4"/>
  </w:style>
  <w:style w:type="table" w:styleId="a8">
    <w:name w:val="Table Grid"/>
    <w:basedOn w:val="a1"/>
    <w:rsid w:val="00056CE4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056CE4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56CE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aa">
    <w:name w:val="Знак Знак Знак"/>
    <w:basedOn w:val="a"/>
    <w:autoRedefine/>
    <w:rsid w:val="00056CE4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</w:rPr>
  </w:style>
  <w:style w:type="paragraph" w:customStyle="1" w:styleId="11">
    <w:name w:val="1 Знак Знак Знак Знак Знак Знак Знак"/>
    <w:basedOn w:val="a"/>
    <w:autoRedefine/>
    <w:rsid w:val="00056CE4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</w:rPr>
  </w:style>
  <w:style w:type="character" w:styleId="ab">
    <w:name w:val="line number"/>
    <w:basedOn w:val="a0"/>
    <w:rsid w:val="00056CE4"/>
  </w:style>
  <w:style w:type="paragraph" w:customStyle="1" w:styleId="Style14">
    <w:name w:val="Style14"/>
    <w:basedOn w:val="a"/>
    <w:rsid w:val="00056CE4"/>
    <w:rPr>
      <w:rFonts w:ascii="Arial Unicode MS" w:hAnsi="Calibri" w:cs="Arial Unicode MS"/>
      <w:sz w:val="24"/>
      <w:szCs w:val="24"/>
    </w:rPr>
  </w:style>
  <w:style w:type="character" w:customStyle="1" w:styleId="FontStyle51">
    <w:name w:val="Font Style51"/>
    <w:basedOn w:val="a0"/>
    <w:rsid w:val="00056CE4"/>
    <w:rPr>
      <w:rFonts w:ascii="Arial Unicode MS" w:eastAsia="Times New Roman" w:cs="Arial Unicode MS"/>
      <w:b/>
      <w:bCs/>
      <w:color w:val="000000"/>
      <w:sz w:val="28"/>
      <w:szCs w:val="28"/>
    </w:rPr>
  </w:style>
  <w:style w:type="paragraph" w:customStyle="1" w:styleId="Style21">
    <w:name w:val="Style21"/>
    <w:basedOn w:val="a"/>
    <w:uiPriority w:val="99"/>
    <w:rsid w:val="00056CE4"/>
    <w:rPr>
      <w:rFonts w:ascii="Arial Unicode MS" w:hAnsi="Calibri" w:cs="Arial Unicode MS"/>
      <w:sz w:val="24"/>
      <w:szCs w:val="24"/>
    </w:rPr>
  </w:style>
  <w:style w:type="character" w:customStyle="1" w:styleId="FontStyle55">
    <w:name w:val="Font Style55"/>
    <w:basedOn w:val="a0"/>
    <w:rsid w:val="00056CE4"/>
    <w:rPr>
      <w:rFonts w:ascii="Arial Unicode MS" w:eastAsia="Times New Roman" w:cs="Arial Unicode MS"/>
      <w:color w:val="000000"/>
      <w:sz w:val="16"/>
      <w:szCs w:val="16"/>
    </w:rPr>
  </w:style>
  <w:style w:type="character" w:customStyle="1" w:styleId="FontStyle38">
    <w:name w:val="Font Style38"/>
    <w:basedOn w:val="a0"/>
    <w:rsid w:val="00056CE4"/>
    <w:rPr>
      <w:rFonts w:ascii="Arial Unicode MS" w:eastAsia="Times New Roman" w:cs="Arial Unicode MS"/>
      <w:b/>
      <w:bCs/>
      <w:color w:val="000000"/>
      <w:sz w:val="32"/>
      <w:szCs w:val="32"/>
    </w:rPr>
  </w:style>
  <w:style w:type="character" w:customStyle="1" w:styleId="31">
    <w:name w:val="Заголовок №3_"/>
    <w:link w:val="32"/>
    <w:uiPriority w:val="99"/>
    <w:rsid w:val="00056CE4"/>
    <w:rPr>
      <w:sz w:val="18"/>
      <w:szCs w:val="18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056CE4"/>
    <w:pPr>
      <w:shd w:val="clear" w:color="auto" w:fill="FFFFFF"/>
      <w:spacing w:after="180" w:line="0" w:lineRule="atLeast"/>
      <w:outlineLvl w:val="2"/>
    </w:pPr>
    <w:rPr>
      <w:rFonts w:eastAsiaTheme="minorHAnsi"/>
      <w:sz w:val="18"/>
      <w:szCs w:val="18"/>
    </w:rPr>
  </w:style>
  <w:style w:type="character" w:customStyle="1" w:styleId="12">
    <w:name w:val="Основной текст Знак1"/>
    <w:basedOn w:val="a0"/>
    <w:link w:val="ac"/>
    <w:uiPriority w:val="99"/>
    <w:locked/>
    <w:rsid w:val="00056CE4"/>
    <w:rPr>
      <w:rFonts w:ascii="Arial" w:hAnsi="Arial" w:cs="Arial"/>
      <w:sz w:val="23"/>
      <w:szCs w:val="23"/>
      <w:shd w:val="clear" w:color="auto" w:fill="FFFFFF"/>
    </w:rPr>
  </w:style>
  <w:style w:type="character" w:customStyle="1" w:styleId="Arial4">
    <w:name w:val="Колонтитул + Arial4"/>
    <w:aliases w:val="11,5 pt11,Полужирный6"/>
    <w:basedOn w:val="a0"/>
    <w:uiPriority w:val="99"/>
    <w:rsid w:val="00056CE4"/>
    <w:rPr>
      <w:rFonts w:ascii="Arial" w:hAnsi="Arial" w:cs="Arial"/>
      <w:b/>
      <w:bCs/>
      <w:spacing w:val="0"/>
      <w:sz w:val="23"/>
      <w:szCs w:val="23"/>
    </w:rPr>
  </w:style>
  <w:style w:type="paragraph" w:styleId="ac">
    <w:name w:val="Body Text"/>
    <w:basedOn w:val="a"/>
    <w:link w:val="12"/>
    <w:uiPriority w:val="99"/>
    <w:rsid w:val="00056CE4"/>
    <w:pPr>
      <w:shd w:val="clear" w:color="auto" w:fill="FFFFFF"/>
      <w:spacing w:after="300" w:line="240" w:lineRule="atLeast"/>
      <w:ind w:hanging="560"/>
    </w:pPr>
    <w:rPr>
      <w:rFonts w:eastAsiaTheme="minorHAnsi"/>
      <w:sz w:val="23"/>
      <w:szCs w:val="23"/>
    </w:rPr>
  </w:style>
  <w:style w:type="character" w:customStyle="1" w:styleId="BodyTextChar1">
    <w:name w:val="Body Text Char1"/>
    <w:basedOn w:val="a0"/>
    <w:uiPriority w:val="99"/>
    <w:semiHidden/>
    <w:rsid w:val="00056CE4"/>
    <w:rPr>
      <w:rFonts w:ascii="Arial" w:eastAsia="Times New Roman" w:hAnsi="Arial" w:cs="Arial"/>
      <w:sz w:val="20"/>
      <w:szCs w:val="20"/>
      <w:lang w:val="ru-RU"/>
    </w:rPr>
  </w:style>
  <w:style w:type="character" w:customStyle="1" w:styleId="ad">
    <w:name w:val="Основной текст Знак"/>
    <w:basedOn w:val="a0"/>
    <w:rsid w:val="00056CE4"/>
    <w:rPr>
      <w:rFonts w:ascii="Arial" w:hAnsi="Arial" w:cs="Arial"/>
    </w:rPr>
  </w:style>
  <w:style w:type="character" w:customStyle="1" w:styleId="120">
    <w:name w:val="Основной текст (12)_"/>
    <w:basedOn w:val="a0"/>
    <w:link w:val="121"/>
    <w:uiPriority w:val="99"/>
    <w:locked/>
    <w:rsid w:val="00056CE4"/>
    <w:rPr>
      <w:rFonts w:ascii="Arial" w:hAnsi="Arial" w:cs="Arial"/>
      <w:i/>
      <w:iCs/>
      <w:sz w:val="23"/>
      <w:szCs w:val="23"/>
      <w:shd w:val="clear" w:color="auto" w:fill="FFFFFF"/>
    </w:rPr>
  </w:style>
  <w:style w:type="character" w:customStyle="1" w:styleId="122">
    <w:name w:val="Основной текст (12) + Не курсив"/>
    <w:basedOn w:val="120"/>
    <w:uiPriority w:val="99"/>
    <w:rsid w:val="00056CE4"/>
    <w:rPr>
      <w:rFonts w:ascii="Arial" w:hAnsi="Arial" w:cs="Arial"/>
      <w:i w:val="0"/>
      <w:iCs w:val="0"/>
      <w:sz w:val="23"/>
      <w:szCs w:val="23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056CE4"/>
    <w:pPr>
      <w:shd w:val="clear" w:color="auto" w:fill="FFFFFF"/>
      <w:spacing w:before="60" w:after="60" w:line="278" w:lineRule="exact"/>
      <w:ind w:hanging="480"/>
    </w:pPr>
    <w:rPr>
      <w:rFonts w:eastAsiaTheme="minorHAnsi"/>
      <w:i/>
      <w:iCs/>
      <w:sz w:val="23"/>
      <w:szCs w:val="23"/>
    </w:rPr>
  </w:style>
  <w:style w:type="character" w:customStyle="1" w:styleId="81">
    <w:name w:val="Основной текст (8)_"/>
    <w:basedOn w:val="a0"/>
    <w:link w:val="82"/>
    <w:uiPriority w:val="99"/>
    <w:locked/>
    <w:rsid w:val="00056CE4"/>
    <w:rPr>
      <w:rFonts w:ascii="Arial" w:hAnsi="Arial" w:cs="Arial"/>
      <w:i/>
      <w:iCs/>
      <w:sz w:val="19"/>
      <w:szCs w:val="19"/>
      <w:shd w:val="clear" w:color="auto" w:fill="FFFFFF"/>
    </w:rPr>
  </w:style>
  <w:style w:type="paragraph" w:customStyle="1" w:styleId="82">
    <w:name w:val="Основной текст (8)"/>
    <w:basedOn w:val="a"/>
    <w:link w:val="81"/>
    <w:uiPriority w:val="99"/>
    <w:rsid w:val="00056CE4"/>
    <w:pPr>
      <w:shd w:val="clear" w:color="auto" w:fill="FFFFFF"/>
      <w:spacing w:before="180" w:after="300" w:line="240" w:lineRule="atLeast"/>
      <w:ind w:hanging="340"/>
    </w:pPr>
    <w:rPr>
      <w:rFonts w:eastAsiaTheme="minorHAnsi"/>
      <w:i/>
      <w:iCs/>
      <w:sz w:val="19"/>
      <w:szCs w:val="19"/>
    </w:rPr>
  </w:style>
  <w:style w:type="character" w:customStyle="1" w:styleId="820">
    <w:name w:val="Основной текст (8) + Не курсив2"/>
    <w:basedOn w:val="81"/>
    <w:uiPriority w:val="99"/>
    <w:rsid w:val="00056CE4"/>
    <w:rPr>
      <w:rFonts w:ascii="Arial" w:hAnsi="Arial" w:cs="Arial"/>
      <w:i w:val="0"/>
      <w:iCs w:val="0"/>
      <w:spacing w:val="0"/>
      <w:sz w:val="19"/>
      <w:szCs w:val="19"/>
      <w:shd w:val="clear" w:color="auto" w:fill="FFFFFF"/>
    </w:rPr>
  </w:style>
  <w:style w:type="paragraph" w:styleId="ae">
    <w:name w:val="List Paragraph"/>
    <w:basedOn w:val="a"/>
    <w:uiPriority w:val="34"/>
    <w:qFormat/>
    <w:rsid w:val="00056CE4"/>
    <w:pPr>
      <w:ind w:left="720"/>
      <w:contextualSpacing/>
    </w:pPr>
  </w:style>
  <w:style w:type="paragraph" w:styleId="af">
    <w:name w:val="Balloon Text"/>
    <w:basedOn w:val="a"/>
    <w:link w:val="af0"/>
    <w:rsid w:val="00056CE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056CE4"/>
    <w:rPr>
      <w:rFonts w:ascii="Tahoma" w:eastAsia="Times New Roman" w:hAnsi="Tahoma" w:cs="Tahoma"/>
      <w:sz w:val="16"/>
      <w:szCs w:val="16"/>
      <w:lang w:val="ru-RU"/>
    </w:rPr>
  </w:style>
  <w:style w:type="character" w:styleId="af1">
    <w:name w:val="Placeholder Text"/>
    <w:basedOn w:val="a0"/>
    <w:uiPriority w:val="99"/>
    <w:semiHidden/>
    <w:rsid w:val="00056CE4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056CE4"/>
    <w:pPr>
      <w:widowControl w:val="0"/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rsid w:val="00056CE4"/>
    <w:pPr>
      <w:spacing w:before="62"/>
      <w:ind w:left="151"/>
    </w:pPr>
    <w:rPr>
      <w:rFonts w:ascii="Georgia" w:eastAsia="Georgia" w:hAnsi="Georgia" w:cs="Georgia"/>
    </w:rPr>
  </w:style>
  <w:style w:type="paragraph" w:customStyle="1" w:styleId="Style5">
    <w:name w:val="Style5"/>
    <w:basedOn w:val="a"/>
    <w:uiPriority w:val="99"/>
    <w:rsid w:val="00056CE4"/>
    <w:rPr>
      <w:rFonts w:ascii="Arial Unicode MS" w:eastAsia="Arial Unicode MS" w:cs="Arial Unicode MS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56CE4"/>
    <w:rPr>
      <w:rFonts w:ascii="Arial Unicode MS" w:eastAsia="Arial Unicode MS" w:cs="Arial Unicode MS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056CE4"/>
    <w:rPr>
      <w:rFonts w:ascii="Arial Unicode MS" w:eastAsia="Arial Unicode MS" w:cs="Arial Unicode MS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056CE4"/>
    <w:rPr>
      <w:rFonts w:ascii="Arial Unicode MS" w:eastAsia="Arial Unicode MS" w:cs="Arial Unicode MS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056CE4"/>
    <w:rPr>
      <w:rFonts w:ascii="Arial Unicode MS" w:eastAsia="Arial Unicode MS" w:cs="Arial Unicode MS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056CE4"/>
    <w:rPr>
      <w:rFonts w:ascii="Arial Unicode MS" w:eastAsia="Arial Unicode MS" w:cs="Arial Unicode MS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56CE4"/>
    <w:rPr>
      <w:rFonts w:ascii="Arial Unicode MS" w:eastAsia="Arial Unicode MS" w:cs="Arial Unicode MS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56CE4"/>
    <w:rPr>
      <w:rFonts w:ascii="Arial Unicode MS" w:eastAsia="Arial Unicode MS" w:cs="Arial Unicode MS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056CE4"/>
    <w:rPr>
      <w:rFonts w:ascii="Arial Unicode MS" w:eastAsia="Arial Unicode MS" w:cs="Arial Unicode MS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056CE4"/>
    <w:rPr>
      <w:rFonts w:ascii="Arial Unicode MS" w:eastAsia="Arial Unicode MS" w:cs="Arial Unicode MS"/>
      <w:b/>
      <w:bCs/>
      <w:i/>
      <w:iCs/>
      <w:color w:val="000000"/>
      <w:spacing w:val="10"/>
      <w:sz w:val="16"/>
      <w:szCs w:val="16"/>
    </w:rPr>
  </w:style>
  <w:style w:type="character" w:customStyle="1" w:styleId="FontStyle30">
    <w:name w:val="Font Style30"/>
    <w:basedOn w:val="a0"/>
    <w:uiPriority w:val="99"/>
    <w:rsid w:val="00056CE4"/>
    <w:rPr>
      <w:rFonts w:ascii="Arial Unicode MS" w:eastAsia="Arial Unicode MS" w:cs="Arial Unicode MS"/>
      <w:b/>
      <w:bCs/>
      <w:color w:val="000000"/>
      <w:sz w:val="24"/>
      <w:szCs w:val="24"/>
    </w:rPr>
  </w:style>
  <w:style w:type="character" w:customStyle="1" w:styleId="FontStyle32">
    <w:name w:val="Font Style32"/>
    <w:basedOn w:val="a0"/>
    <w:uiPriority w:val="99"/>
    <w:rsid w:val="00056CE4"/>
    <w:rPr>
      <w:rFonts w:ascii="Arial Unicode MS" w:eastAsia="Arial Unicode MS" w:cs="Arial Unicode MS"/>
      <w:b/>
      <w:bCs/>
      <w:color w:val="000000"/>
      <w:sz w:val="28"/>
      <w:szCs w:val="28"/>
    </w:rPr>
  </w:style>
  <w:style w:type="character" w:customStyle="1" w:styleId="FontStyle33">
    <w:name w:val="Font Style33"/>
    <w:basedOn w:val="a0"/>
    <w:uiPriority w:val="99"/>
    <w:rsid w:val="00056CE4"/>
    <w:rPr>
      <w:rFonts w:ascii="Arial Unicode MS" w:eastAsia="Arial Unicode MS" w:cs="Arial Unicode MS"/>
      <w:color w:val="000000"/>
      <w:sz w:val="16"/>
      <w:szCs w:val="16"/>
    </w:rPr>
  </w:style>
  <w:style w:type="character" w:customStyle="1" w:styleId="FontStyle34">
    <w:name w:val="Font Style34"/>
    <w:basedOn w:val="a0"/>
    <w:uiPriority w:val="99"/>
    <w:rsid w:val="00056CE4"/>
    <w:rPr>
      <w:rFonts w:ascii="Arial Unicode MS" w:eastAsia="Arial Unicode MS" w:cs="Arial Unicode MS"/>
      <w:b/>
      <w:bCs/>
      <w:color w:val="000000"/>
      <w:sz w:val="16"/>
      <w:szCs w:val="16"/>
    </w:rPr>
  </w:style>
  <w:style w:type="paragraph" w:styleId="af2">
    <w:name w:val="annotation text"/>
    <w:basedOn w:val="a"/>
    <w:link w:val="af3"/>
    <w:semiHidden/>
    <w:rsid w:val="00056CE4"/>
    <w:pPr>
      <w:spacing w:after="240" w:line="230" w:lineRule="atLeast"/>
    </w:pPr>
    <w:rPr>
      <w:rFonts w:cs="Times New Roman"/>
      <w:lang w:val="en-GB" w:eastAsia="fr-FR"/>
    </w:rPr>
  </w:style>
  <w:style w:type="character" w:customStyle="1" w:styleId="af3">
    <w:name w:val="Текст примечания Знак"/>
    <w:basedOn w:val="a0"/>
    <w:link w:val="af2"/>
    <w:semiHidden/>
    <w:rsid w:val="00056CE4"/>
    <w:rPr>
      <w:rFonts w:ascii="Arial" w:eastAsia="Times New Roman" w:hAnsi="Arial" w:cs="Times New Roman"/>
      <w:sz w:val="20"/>
      <w:szCs w:val="20"/>
      <w:lang w:val="en-GB" w:eastAsia="fr-FR"/>
    </w:rPr>
  </w:style>
  <w:style w:type="paragraph" w:customStyle="1" w:styleId="zzIndex">
    <w:name w:val="zzIndex"/>
    <w:basedOn w:val="a"/>
    <w:next w:val="af4"/>
    <w:rsid w:val="00056CE4"/>
    <w:pPr>
      <w:pageBreakBefore/>
      <w:spacing w:after="760" w:line="310" w:lineRule="exact"/>
      <w:jc w:val="center"/>
    </w:pPr>
    <w:rPr>
      <w:rFonts w:cs="Times New Roman"/>
      <w:b/>
      <w:sz w:val="28"/>
      <w:lang w:val="en-GB" w:eastAsia="fr-FR"/>
    </w:rPr>
  </w:style>
  <w:style w:type="paragraph" w:styleId="13">
    <w:name w:val="index 1"/>
    <w:basedOn w:val="a"/>
    <w:next w:val="a"/>
    <w:autoRedefine/>
    <w:semiHidden/>
    <w:unhideWhenUsed/>
    <w:rsid w:val="00056CE4"/>
    <w:pPr>
      <w:ind w:left="200" w:hanging="200"/>
    </w:pPr>
  </w:style>
  <w:style w:type="paragraph" w:styleId="af4">
    <w:name w:val="index heading"/>
    <w:basedOn w:val="a"/>
    <w:next w:val="13"/>
    <w:semiHidden/>
    <w:unhideWhenUsed/>
    <w:rsid w:val="00056CE4"/>
    <w:rPr>
      <w:rFonts w:asciiTheme="majorHAnsi" w:eastAsiaTheme="majorEastAsia" w:hAnsiTheme="majorHAnsi" w:cstheme="majorBidi"/>
      <w:b/>
      <w:bCs/>
    </w:rPr>
  </w:style>
  <w:style w:type="character" w:styleId="af5">
    <w:name w:val="annotation reference"/>
    <w:basedOn w:val="a0"/>
    <w:semiHidden/>
    <w:unhideWhenUsed/>
    <w:rsid w:val="00056CE4"/>
    <w:rPr>
      <w:sz w:val="16"/>
      <w:szCs w:val="16"/>
    </w:rPr>
  </w:style>
  <w:style w:type="paragraph" w:styleId="af6">
    <w:name w:val="annotation subject"/>
    <w:basedOn w:val="af2"/>
    <w:next w:val="af2"/>
    <w:link w:val="af7"/>
    <w:semiHidden/>
    <w:unhideWhenUsed/>
    <w:rsid w:val="00056CE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cs="Arial"/>
      <w:b/>
      <w:bCs/>
      <w:lang w:val="ru-RU" w:eastAsia="en-US"/>
    </w:rPr>
  </w:style>
  <w:style w:type="character" w:customStyle="1" w:styleId="af7">
    <w:name w:val="Тема примечания Знак"/>
    <w:basedOn w:val="af3"/>
    <w:link w:val="af6"/>
    <w:semiHidden/>
    <w:rsid w:val="00056CE4"/>
    <w:rPr>
      <w:rFonts w:ascii="Arial" w:eastAsia="Times New Roman" w:hAnsi="Arial" w:cs="Arial"/>
      <w:b/>
      <w:bCs/>
      <w:sz w:val="20"/>
      <w:szCs w:val="20"/>
      <w:lang w:val="ru-RU" w:eastAsia="fr-FR"/>
    </w:rPr>
  </w:style>
  <w:style w:type="table" w:customStyle="1" w:styleId="TableNormal4">
    <w:name w:val="Table Normal4"/>
    <w:uiPriority w:val="2"/>
    <w:semiHidden/>
    <w:unhideWhenUsed/>
    <w:qFormat/>
    <w:rsid w:val="00056CE4"/>
    <w:pPr>
      <w:widowControl w:val="0"/>
      <w:autoSpaceDE w:val="0"/>
      <w:autoSpaceDN w:val="0"/>
    </w:pPr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8">
    <w:name w:val="Strong"/>
    <w:basedOn w:val="a0"/>
    <w:uiPriority w:val="22"/>
    <w:qFormat/>
    <w:rsid w:val="00080D65"/>
    <w:rPr>
      <w:b/>
      <w:bCs/>
      <w:color w:val="auto"/>
    </w:rPr>
  </w:style>
  <w:style w:type="paragraph" w:styleId="af9">
    <w:name w:val="Revision"/>
    <w:hidden/>
    <w:uiPriority w:val="99"/>
    <w:semiHidden/>
    <w:rsid w:val="00056CE4"/>
    <w:rPr>
      <w:rFonts w:ascii="Arial" w:eastAsia="Times New Roman" w:hAnsi="Arial" w:cs="Arial"/>
      <w:sz w:val="20"/>
      <w:szCs w:val="20"/>
      <w:lang w:val="ru-RU"/>
    </w:rPr>
  </w:style>
  <w:style w:type="table" w:customStyle="1" w:styleId="TableNormal">
    <w:name w:val="Table Normal"/>
    <w:uiPriority w:val="2"/>
    <w:semiHidden/>
    <w:unhideWhenUsed/>
    <w:qFormat/>
    <w:rsid w:val="00506C9A"/>
    <w:pPr>
      <w:widowControl w:val="0"/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A68AE"/>
    <w:pPr>
      <w:widowControl w:val="0"/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1"/>
    <w:next w:val="a8"/>
    <w:uiPriority w:val="59"/>
    <w:rsid w:val="00206956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550989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Без интервала1"/>
    <w:next w:val="afa"/>
    <w:uiPriority w:val="1"/>
    <w:rsid w:val="00D91781"/>
    <w:pPr>
      <w:ind w:firstLine="680"/>
    </w:pPr>
    <w:rPr>
      <w:rFonts w:ascii="Times New Roman" w:eastAsia="Times New Roman" w:hAnsi="Times New Roman"/>
      <w:lang w:bidi="en-US"/>
    </w:rPr>
  </w:style>
  <w:style w:type="paragraph" w:styleId="afa">
    <w:name w:val="No Spacing"/>
    <w:uiPriority w:val="1"/>
    <w:qFormat/>
    <w:rsid w:val="00080D65"/>
  </w:style>
  <w:style w:type="paragraph" w:styleId="afb">
    <w:name w:val="caption"/>
    <w:basedOn w:val="a"/>
    <w:next w:val="a"/>
    <w:uiPriority w:val="35"/>
    <w:semiHidden/>
    <w:unhideWhenUsed/>
    <w:qFormat/>
    <w:rsid w:val="00080D65"/>
    <w:rPr>
      <w:b/>
      <w:bCs/>
      <w:sz w:val="18"/>
      <w:szCs w:val="18"/>
    </w:rPr>
  </w:style>
  <w:style w:type="paragraph" w:styleId="afc">
    <w:name w:val="Title"/>
    <w:basedOn w:val="a"/>
    <w:next w:val="a"/>
    <w:link w:val="afd"/>
    <w:uiPriority w:val="10"/>
    <w:qFormat/>
    <w:rsid w:val="00080D65"/>
    <w:pPr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fd">
    <w:name w:val="Заголовок Знак"/>
    <w:basedOn w:val="a0"/>
    <w:link w:val="afc"/>
    <w:uiPriority w:val="10"/>
    <w:rsid w:val="00080D6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fe">
    <w:name w:val="Subtitle"/>
    <w:basedOn w:val="a"/>
    <w:next w:val="a"/>
    <w:link w:val="aff"/>
    <w:uiPriority w:val="11"/>
    <w:qFormat/>
    <w:rsid w:val="00080D6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">
    <w:name w:val="Подзаголовок Знак"/>
    <w:basedOn w:val="a0"/>
    <w:link w:val="afe"/>
    <w:uiPriority w:val="11"/>
    <w:rsid w:val="00080D65"/>
    <w:rPr>
      <w:rFonts w:asciiTheme="majorHAnsi" w:eastAsiaTheme="majorEastAsia" w:hAnsiTheme="majorHAnsi" w:cstheme="majorBidi"/>
      <w:sz w:val="24"/>
      <w:szCs w:val="24"/>
    </w:rPr>
  </w:style>
  <w:style w:type="character" w:styleId="aff0">
    <w:name w:val="Emphasis"/>
    <w:basedOn w:val="a0"/>
    <w:uiPriority w:val="20"/>
    <w:qFormat/>
    <w:rsid w:val="00080D65"/>
    <w:rPr>
      <w:i/>
      <w:iCs/>
      <w:color w:val="auto"/>
    </w:rPr>
  </w:style>
  <w:style w:type="paragraph" w:styleId="22">
    <w:name w:val="Quote"/>
    <w:basedOn w:val="a"/>
    <w:next w:val="a"/>
    <w:link w:val="23"/>
    <w:uiPriority w:val="29"/>
    <w:qFormat/>
    <w:rsid w:val="00080D6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080D6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f1">
    <w:name w:val="Intense Quote"/>
    <w:basedOn w:val="a"/>
    <w:next w:val="a"/>
    <w:link w:val="aff2"/>
    <w:uiPriority w:val="30"/>
    <w:qFormat/>
    <w:rsid w:val="00080D6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f2">
    <w:name w:val="Выделенная цитата Знак"/>
    <w:basedOn w:val="a0"/>
    <w:link w:val="aff1"/>
    <w:uiPriority w:val="30"/>
    <w:rsid w:val="00080D65"/>
    <w:rPr>
      <w:rFonts w:asciiTheme="majorHAnsi" w:eastAsiaTheme="majorEastAsia" w:hAnsiTheme="majorHAnsi" w:cstheme="majorBidi"/>
      <w:sz w:val="26"/>
      <w:szCs w:val="26"/>
    </w:rPr>
  </w:style>
  <w:style w:type="character" w:styleId="aff3">
    <w:name w:val="Subtle Emphasis"/>
    <w:basedOn w:val="a0"/>
    <w:uiPriority w:val="19"/>
    <w:qFormat/>
    <w:rsid w:val="00080D65"/>
    <w:rPr>
      <w:i/>
      <w:iCs/>
      <w:color w:val="auto"/>
    </w:rPr>
  </w:style>
  <w:style w:type="character" w:styleId="aff4">
    <w:name w:val="Intense Emphasis"/>
    <w:basedOn w:val="a0"/>
    <w:uiPriority w:val="21"/>
    <w:qFormat/>
    <w:rsid w:val="00080D65"/>
    <w:rPr>
      <w:b/>
      <w:bCs/>
      <w:i/>
      <w:iCs/>
      <w:color w:val="auto"/>
    </w:rPr>
  </w:style>
  <w:style w:type="character" w:styleId="aff5">
    <w:name w:val="Subtle Reference"/>
    <w:basedOn w:val="a0"/>
    <w:uiPriority w:val="31"/>
    <w:qFormat/>
    <w:rsid w:val="00080D65"/>
    <w:rPr>
      <w:smallCaps/>
      <w:color w:val="auto"/>
      <w:u w:val="single" w:color="7F7F7F" w:themeColor="text1" w:themeTint="80"/>
    </w:rPr>
  </w:style>
  <w:style w:type="character" w:styleId="aff6">
    <w:name w:val="Intense Reference"/>
    <w:basedOn w:val="a0"/>
    <w:uiPriority w:val="32"/>
    <w:qFormat/>
    <w:rsid w:val="00080D65"/>
    <w:rPr>
      <w:b/>
      <w:bCs/>
      <w:smallCaps/>
      <w:color w:val="auto"/>
      <w:u w:val="single"/>
    </w:rPr>
  </w:style>
  <w:style w:type="character" w:styleId="aff7">
    <w:name w:val="Book Title"/>
    <w:basedOn w:val="a0"/>
    <w:uiPriority w:val="33"/>
    <w:qFormat/>
    <w:rsid w:val="00080D65"/>
    <w:rPr>
      <w:b/>
      <w:bCs/>
      <w:smallCaps/>
      <w:color w:val="auto"/>
    </w:rPr>
  </w:style>
  <w:style w:type="paragraph" w:styleId="aff8">
    <w:name w:val="TOC Heading"/>
    <w:basedOn w:val="1"/>
    <w:next w:val="a"/>
    <w:uiPriority w:val="39"/>
    <w:semiHidden/>
    <w:unhideWhenUsed/>
    <w:qFormat/>
    <w:rsid w:val="00080D65"/>
    <w:pPr>
      <w:outlineLvl w:val="9"/>
    </w:pPr>
  </w:style>
  <w:style w:type="paragraph" w:customStyle="1" w:styleId="Default">
    <w:name w:val="Default"/>
    <w:rsid w:val="000403CF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3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824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9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Relationship Id="rId22" Type="http://schemas.openxmlformats.org/officeDocument/2006/relationships/footer" Target="footer5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20986597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2F150F-6DD7-4A12-BAF5-170F92764213}"/>
      </w:docPartPr>
      <w:docPartBody>
        <w:p w:rsidR="000B64C2" w:rsidRDefault="00497EA2">
          <w:r w:rsidRPr="00E20D99">
            <w:rPr>
              <w:rStyle w:val="a3"/>
            </w:rPr>
            <w:t>Место для уравнения.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EA2"/>
    <w:rsid w:val="00052F36"/>
    <w:rsid w:val="000B64C2"/>
    <w:rsid w:val="00497EA2"/>
    <w:rsid w:val="00573923"/>
    <w:rsid w:val="005C32BE"/>
    <w:rsid w:val="00792DCC"/>
    <w:rsid w:val="009E491C"/>
    <w:rsid w:val="00A31D98"/>
    <w:rsid w:val="00A339AB"/>
    <w:rsid w:val="00BD360B"/>
    <w:rsid w:val="00EE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97EA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A57D0-8CBD-40C9-BF1F-91F26182E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6355</TotalTime>
  <Pages>1</Pages>
  <Words>10264</Words>
  <Characters>58510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Aigerim Shaimova</dc:creator>
  <cp:keywords/>
  <dc:description/>
  <cp:lastModifiedBy>Аяулым Фазылжанова</cp:lastModifiedBy>
  <cp:revision>549</cp:revision>
  <cp:lastPrinted>2025-02-12T10:59:00Z</cp:lastPrinted>
  <dcterms:created xsi:type="dcterms:W3CDTF">2024-04-19T06:37:00Z</dcterms:created>
  <dcterms:modified xsi:type="dcterms:W3CDTF">2025-02-26T04:37:00Z</dcterms:modified>
</cp:coreProperties>
</file>